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69" w:rsidRPr="005A5006" w:rsidRDefault="005A5006">
      <w:pPr>
        <w:rPr>
          <w:b/>
          <w:sz w:val="28"/>
        </w:rPr>
      </w:pPr>
      <w:r w:rsidRPr="005A5006">
        <w:rPr>
          <w:b/>
          <w:sz w:val="28"/>
        </w:rPr>
        <w:t xml:space="preserve">Minutes of the </w:t>
      </w:r>
      <w:r w:rsidR="0068729A">
        <w:rPr>
          <w:b/>
          <w:sz w:val="28"/>
        </w:rPr>
        <w:t>2012</w:t>
      </w:r>
      <w:r w:rsidRPr="005A5006">
        <w:rPr>
          <w:b/>
          <w:sz w:val="28"/>
        </w:rPr>
        <w:t xml:space="preserve"> IEEE Region 10 Annual General Meeting </w:t>
      </w:r>
    </w:p>
    <w:p w:rsidR="005A5006" w:rsidRDefault="00A96A37">
      <w:r>
        <w:t>Date: March 3-4, 2012</w:t>
      </w:r>
      <w:r w:rsidR="005A5006">
        <w:t xml:space="preserve"> </w:t>
      </w:r>
    </w:p>
    <w:p w:rsidR="005F0CEF" w:rsidRPr="00D540E4" w:rsidRDefault="005A5006">
      <w:r>
        <w:t xml:space="preserve">Venue: </w:t>
      </w:r>
      <w:r w:rsidR="00A96A37">
        <w:t>Kolkata, India</w:t>
      </w:r>
    </w:p>
    <w:p w:rsidR="005A5006" w:rsidRPr="00805CDF" w:rsidRDefault="00A96A37">
      <w:pPr>
        <w:rPr>
          <w:b/>
          <w:sz w:val="24"/>
          <w:szCs w:val="28"/>
        </w:rPr>
      </w:pPr>
      <w:r>
        <w:rPr>
          <w:b/>
          <w:sz w:val="24"/>
          <w:szCs w:val="28"/>
        </w:rPr>
        <w:t>3</w:t>
      </w:r>
      <w:r w:rsidR="0057618B" w:rsidRPr="00805CDF">
        <w:rPr>
          <w:b/>
          <w:sz w:val="24"/>
          <w:szCs w:val="28"/>
        </w:rPr>
        <w:t xml:space="preserve"> March, R10 AGM – Day 1 </w:t>
      </w:r>
    </w:p>
    <w:p w:rsidR="005A5006" w:rsidRPr="005A5006" w:rsidRDefault="005A5006" w:rsidP="005A5006">
      <w:pPr>
        <w:pStyle w:val="ListParagraph"/>
        <w:numPr>
          <w:ilvl w:val="0"/>
          <w:numId w:val="1"/>
        </w:numPr>
        <w:rPr>
          <w:b/>
        </w:rPr>
      </w:pPr>
      <w:r w:rsidRPr="005A5006">
        <w:rPr>
          <w:b/>
        </w:rPr>
        <w:t>Call to Order</w:t>
      </w:r>
    </w:p>
    <w:p w:rsidR="005A5006" w:rsidRDefault="005A5006" w:rsidP="005A5006">
      <w:r>
        <w:t>R10 Director, Lawrence Wong, called the meeting to or</w:t>
      </w:r>
      <w:r w:rsidR="00A96A37">
        <w:t>der at 8.30am, Saturday, March 3 2012</w:t>
      </w:r>
      <w:r>
        <w:t xml:space="preserve">. </w:t>
      </w:r>
    </w:p>
    <w:p w:rsidR="000031FA" w:rsidRPr="000031FA" w:rsidRDefault="005A5006" w:rsidP="000031FA">
      <w:pPr>
        <w:pStyle w:val="ListParagraph"/>
        <w:numPr>
          <w:ilvl w:val="0"/>
          <w:numId w:val="1"/>
        </w:numPr>
        <w:rPr>
          <w:b/>
        </w:rPr>
      </w:pPr>
      <w:r w:rsidRPr="005A5006">
        <w:rPr>
          <w:b/>
        </w:rPr>
        <w:t>Roll Call and Introduction</w:t>
      </w:r>
    </w:p>
    <w:p w:rsidR="000031FA" w:rsidRDefault="000031FA" w:rsidP="000031FA">
      <w:r>
        <w:t xml:space="preserve">Secretary, Darrel Chong, conducted the roll call and introduced members to the meeting. </w:t>
      </w:r>
    </w:p>
    <w:p w:rsidR="000031FA" w:rsidRDefault="000031FA" w:rsidP="000031FA">
      <w:r>
        <w:t xml:space="preserve">All Region 10 Executive Committee members, except Marzuki Khalid (Vice-Chair of Technical Activities), Jing Dong (ECIM Chair), Hang-Bang Kang (MD Chair), Zia Ahmed (Newsletter Editor), and Low Teck Seng (Advisory Committee member), and 62 chairs / representatives of Sections as well as Council Chairs were present. VIPs from IEEE HQ and secondary delegates from R10 were also present. Sections with no representative were Changwon and Wuhan Section. In total, 109 members were present. The delegate list is attached in Annex 1. It was noted a quorum was achieved. </w:t>
      </w:r>
    </w:p>
    <w:p w:rsidR="000031FA" w:rsidRPr="000031FA" w:rsidRDefault="000031FA" w:rsidP="000031FA">
      <w:pPr>
        <w:pStyle w:val="ListParagraph"/>
        <w:numPr>
          <w:ilvl w:val="0"/>
          <w:numId w:val="1"/>
        </w:numPr>
      </w:pPr>
      <w:r w:rsidRPr="000031FA">
        <w:rPr>
          <w:b/>
        </w:rPr>
        <w:t xml:space="preserve">Review and Approval of Agenda </w:t>
      </w:r>
    </w:p>
    <w:p w:rsidR="000031FA" w:rsidRPr="000031FA" w:rsidRDefault="000031FA" w:rsidP="000031FA">
      <w:pPr>
        <w:pStyle w:val="ListParagraph"/>
        <w:ind w:left="360"/>
      </w:pPr>
      <w:r>
        <w:t>The following agenda and program was adopted by the meeting.</w:t>
      </w:r>
    </w:p>
    <w:tbl>
      <w:tblPr>
        <w:tblpPr w:leftFromText="180" w:rightFromText="180" w:vertAnchor="text" w:horzAnchor="margin" w:tblpY="577"/>
        <w:tblW w:w="9468" w:type="dxa"/>
        <w:tblLook w:val="04A0"/>
      </w:tblPr>
      <w:tblGrid>
        <w:gridCol w:w="1287"/>
        <w:gridCol w:w="1348"/>
        <w:gridCol w:w="2288"/>
        <w:gridCol w:w="1887"/>
        <w:gridCol w:w="2658"/>
      </w:tblGrid>
      <w:tr w:rsidR="000031FA" w:rsidRPr="00B17CFE" w:rsidTr="000031FA">
        <w:trPr>
          <w:trHeight w:val="300"/>
        </w:trPr>
        <w:tc>
          <w:tcPr>
            <w:tcW w:w="9468" w:type="dxa"/>
            <w:gridSpan w:val="5"/>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rPr>
            </w:pPr>
            <w:r w:rsidRPr="00B17CFE">
              <w:rPr>
                <w:rFonts w:ascii="Calibri" w:eastAsia="Times New Roman" w:hAnsi="Calibri" w:cs="Times New Roman"/>
                <w:b/>
                <w:bCs/>
              </w:rPr>
              <w:t>3rd March 2012: DAY 1</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rPr>
                <w:rFonts w:ascii="Calibri" w:eastAsia="Times New Roman" w:hAnsi="Calibri" w:cs="Times New Roman"/>
                <w:b/>
                <w:bCs/>
                <w:sz w:val="20"/>
                <w:szCs w:val="20"/>
              </w:rPr>
            </w:pPr>
            <w:r w:rsidRPr="00B17CFE">
              <w:rPr>
                <w:rFonts w:ascii="Calibri" w:eastAsia="Times New Roman" w:hAnsi="Calibri" w:cs="Times New Roman"/>
                <w:b/>
                <w:bCs/>
                <w:sz w:val="20"/>
                <w:szCs w:val="20"/>
              </w:rPr>
              <w:t>Time</w:t>
            </w:r>
          </w:p>
        </w:tc>
        <w:tc>
          <w:tcPr>
            <w:tcW w:w="5523" w:type="dxa"/>
            <w:gridSpan w:val="3"/>
            <w:tcBorders>
              <w:top w:val="single" w:sz="4" w:space="0" w:color="auto"/>
              <w:left w:val="nil"/>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Agenda Items</w:t>
            </w:r>
          </w:p>
        </w:tc>
        <w:tc>
          <w:tcPr>
            <w:tcW w:w="2658" w:type="dxa"/>
            <w:tcBorders>
              <w:top w:val="nil"/>
              <w:left w:val="nil"/>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Leads</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0800-0830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Registration and Arrivals of Delegates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Fanny Su, Ewell Tan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0830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Call to Order by R10 Director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Lawrence Wong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0830-0850</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Roll Call</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0850-0855</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Review and Approval of Agenda</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Lawrence Wong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0855-0915</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Welcome Address by Region 10 Director</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Lawrence Wong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0915-0930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Address by 2012 President-Elect</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Peter Staecker</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0930-0945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Address by Vice President, MGA</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Howard Michel</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0945-0955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Address by Managing Director, MGA</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Cecelia Jankowski</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0955-1005</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Report on the Region 10 EXCOM Meeting in Colombo, January 2012</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1005-1010</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Approval of Minutes of the R10 Meet in San Francisco, August 2011</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1010-1030</w:t>
            </w:r>
          </w:p>
        </w:tc>
        <w:tc>
          <w:tcPr>
            <w:tcW w:w="5523" w:type="dxa"/>
            <w:gridSpan w:val="3"/>
            <w:tcBorders>
              <w:top w:val="single" w:sz="4" w:space="0" w:color="auto"/>
              <w:left w:val="nil"/>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Coffee/Tea Break </w:t>
            </w:r>
          </w:p>
        </w:tc>
        <w:tc>
          <w:tcPr>
            <w:tcW w:w="2658" w:type="dxa"/>
            <w:tcBorders>
              <w:top w:val="nil"/>
              <w:left w:val="nil"/>
              <w:bottom w:val="single" w:sz="4" w:space="0" w:color="auto"/>
              <w:right w:val="single" w:sz="4" w:space="0" w:color="auto"/>
            </w:tcBorders>
            <w:shd w:val="clear" w:color="000000" w:fill="CCECFF"/>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1030-1035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Speech by President-Elect Candidate 2012: Roberto De Marca </w:t>
            </w:r>
          </w:p>
        </w:tc>
        <w:tc>
          <w:tcPr>
            <w:tcW w:w="2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Janina Mazierska</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1035-1040</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Speech by President-Elect Candidate 2012: Tariq Durrani </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1040-1100</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President-Elect Candidate Q&amp;A </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255"/>
        </w:trPr>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1100-1115</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2011 Finance Report by R10 Treasurer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Michael Ong</w:t>
            </w:r>
          </w:p>
        </w:tc>
      </w:tr>
      <w:tr w:rsidR="000031FA" w:rsidRPr="00B17CFE" w:rsidTr="000031FA">
        <w:trPr>
          <w:trHeight w:val="255"/>
        </w:trPr>
        <w:tc>
          <w:tcPr>
            <w:tcW w:w="1287" w:type="dxa"/>
            <w:vMerge/>
            <w:tcBorders>
              <w:top w:val="nil"/>
              <w:left w:val="single" w:sz="4" w:space="0" w:color="auto"/>
              <w:bottom w:val="single" w:sz="4" w:space="0" w:color="auto"/>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Audit Report for 2011 Finance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Takatoshi Minami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1115-1125</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Presentation of 2012 Budget by R10 Treasurer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Michael 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1125-1150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Photo Call</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Freddy Lim</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1150-1300</w:t>
            </w:r>
          </w:p>
        </w:tc>
        <w:tc>
          <w:tcPr>
            <w:tcW w:w="5523" w:type="dxa"/>
            <w:gridSpan w:val="3"/>
            <w:tcBorders>
              <w:top w:val="single" w:sz="4" w:space="0" w:color="auto"/>
              <w:left w:val="nil"/>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Lunch</w:t>
            </w:r>
          </w:p>
        </w:tc>
        <w:tc>
          <w:tcPr>
            <w:tcW w:w="2658" w:type="dxa"/>
            <w:tcBorders>
              <w:top w:val="nil"/>
              <w:left w:val="nil"/>
              <w:bottom w:val="single" w:sz="4" w:space="0" w:color="auto"/>
              <w:right w:val="single" w:sz="4" w:space="0" w:color="auto"/>
            </w:tcBorders>
            <w:shd w:val="clear" w:color="000000" w:fill="CCECFF"/>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510"/>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lastRenderedPageBreak/>
              <w:t>1300-1330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Presentation by Membership Activities Committee, Vice Chair</w:t>
            </w:r>
            <w:r w:rsidRPr="00B17CFE">
              <w:rPr>
                <w:rFonts w:ascii="Calibri" w:eastAsia="Times New Roman" w:hAnsi="Calibri" w:cs="Times New Roman"/>
                <w:sz w:val="20"/>
                <w:szCs w:val="20"/>
              </w:rPr>
              <w:br/>
              <w:t xml:space="preserve"> - 20 mins presentation, 5 mins Q&amp;A, Introduce the MAC team</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Kukjin Chun </w:t>
            </w:r>
          </w:p>
        </w:tc>
      </w:tr>
      <w:tr w:rsidR="000031FA" w:rsidRPr="00B17CFE" w:rsidTr="000031FA">
        <w:trPr>
          <w:trHeight w:val="510"/>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1330-1400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Presentation by Technical Activities Committee, Vice Chair</w:t>
            </w:r>
            <w:r w:rsidRPr="00B17CFE">
              <w:rPr>
                <w:rFonts w:ascii="Calibri" w:eastAsia="Times New Roman" w:hAnsi="Calibri" w:cs="Times New Roman"/>
                <w:sz w:val="20"/>
                <w:szCs w:val="20"/>
              </w:rPr>
              <w:br/>
              <w:t xml:space="preserve"> - 20 mins presentation, 5 mins Q&amp;A, Introduce the TAC team </w:t>
            </w:r>
          </w:p>
        </w:tc>
        <w:tc>
          <w:tcPr>
            <w:tcW w:w="265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Borhanuddin M. Ali</w:t>
            </w:r>
            <w:r w:rsidRPr="00B17CFE">
              <w:rPr>
                <w:rFonts w:ascii="Calibri" w:eastAsia="Times New Roman" w:hAnsi="Calibri" w:cs="Times New Roman"/>
                <w:sz w:val="20"/>
                <w:szCs w:val="20"/>
              </w:rPr>
              <w:br/>
              <w:t>(on Behalf of Marzuki Khalid)</w:t>
            </w:r>
          </w:p>
        </w:tc>
      </w:tr>
      <w:tr w:rsidR="000031FA" w:rsidRPr="00B17CFE" w:rsidTr="000031FA">
        <w:trPr>
          <w:trHeight w:val="510"/>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1400-1410</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R10 Advisory Committee </w:t>
            </w:r>
          </w:p>
        </w:tc>
        <w:tc>
          <w:tcPr>
            <w:tcW w:w="265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Janina Mazierska </w:t>
            </w:r>
            <w:r w:rsidRPr="00B17CFE">
              <w:rPr>
                <w:rFonts w:ascii="Calibri" w:eastAsia="Times New Roman" w:hAnsi="Calibri" w:cs="Times New Roman"/>
                <w:sz w:val="20"/>
                <w:szCs w:val="20"/>
              </w:rPr>
              <w:br/>
              <w:t xml:space="preserve">(on behalf of YJ Park)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1410-1415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Briefing on Poster Session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1415-1600</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Poster Sessions by EXCOM members</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R10 Excom</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1530-1600</w:t>
            </w:r>
          </w:p>
        </w:tc>
        <w:tc>
          <w:tcPr>
            <w:tcW w:w="5523" w:type="dxa"/>
            <w:gridSpan w:val="3"/>
            <w:tcBorders>
              <w:top w:val="single" w:sz="4" w:space="0" w:color="auto"/>
              <w:left w:val="nil"/>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Coffee/Tea Break</w:t>
            </w:r>
          </w:p>
        </w:tc>
        <w:tc>
          <w:tcPr>
            <w:tcW w:w="2658" w:type="dxa"/>
            <w:tcBorders>
              <w:top w:val="nil"/>
              <w:left w:val="nil"/>
              <w:bottom w:val="single" w:sz="4" w:space="0" w:color="auto"/>
              <w:right w:val="single" w:sz="4" w:space="0" w:color="auto"/>
            </w:tcBorders>
            <w:shd w:val="clear" w:color="000000" w:fill="CCECFF"/>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1600-1610</w:t>
            </w:r>
          </w:p>
        </w:tc>
        <w:tc>
          <w:tcPr>
            <w:tcW w:w="552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Global Humanitarian. An update by global chair</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Amarnath Raja</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1610-1625</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Student Retention Challenge. Actions to improve situation, starting from India</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Takao Onoye; Aby Kurian</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1625-1635</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Knowledge Sharing: Presentation by 2010 R10 Large Section Award Winners on its Section Activities</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Madras Section: Rangarajan T.</w:t>
            </w:r>
          </w:p>
        </w:tc>
      </w:tr>
      <w:tr w:rsidR="000031FA" w:rsidRPr="00B17CFE" w:rsidTr="000031FA">
        <w:trPr>
          <w:trHeight w:val="255"/>
        </w:trPr>
        <w:tc>
          <w:tcPr>
            <w:tcW w:w="1287" w:type="dxa"/>
            <w:tcBorders>
              <w:top w:val="nil"/>
              <w:left w:val="single" w:sz="4" w:space="0" w:color="auto"/>
              <w:bottom w:val="nil"/>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1635-1645</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Knowledge Sharing: Presentation by 2010 R10 Small Section Award Winners on its Section Activities</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Islambad Section: Muhammad Mansoor Ahmed</w:t>
            </w:r>
          </w:p>
        </w:tc>
      </w:tr>
      <w:tr w:rsidR="000031FA" w:rsidRPr="00B17CFE" w:rsidTr="000031FA">
        <w:trPr>
          <w:trHeight w:val="510"/>
        </w:trPr>
        <w:tc>
          <w:tcPr>
            <w:tcW w:w="1287" w:type="dxa"/>
            <w:tcBorders>
              <w:top w:val="single" w:sz="4" w:space="0" w:color="auto"/>
              <w:left w:val="single" w:sz="4" w:space="0" w:color="auto"/>
              <w:bottom w:val="nil"/>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1645-1655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Annoucement of 2012 R10 Director-Elect Candidates</w:t>
            </w:r>
          </w:p>
        </w:tc>
        <w:tc>
          <w:tcPr>
            <w:tcW w:w="265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Janina Mazierska </w:t>
            </w:r>
            <w:r w:rsidRPr="00B17CFE">
              <w:rPr>
                <w:rFonts w:ascii="Calibri" w:eastAsia="Times New Roman" w:hAnsi="Calibri" w:cs="Times New Roman"/>
                <w:sz w:val="20"/>
                <w:szCs w:val="20"/>
              </w:rPr>
              <w:br/>
              <w:t xml:space="preserve">(on behalf of YJ Park)  </w:t>
            </w:r>
          </w:p>
        </w:tc>
      </w:tr>
      <w:tr w:rsidR="000031FA" w:rsidRPr="00B17CFE" w:rsidTr="000031FA">
        <w:trPr>
          <w:trHeight w:val="255"/>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1655-1705</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HKN</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Howard Michel</w:t>
            </w:r>
          </w:p>
        </w:tc>
      </w:tr>
      <w:tr w:rsidR="000031FA" w:rsidRPr="00B17CFE" w:rsidTr="000031FA">
        <w:trPr>
          <w:trHeight w:val="255"/>
        </w:trPr>
        <w:tc>
          <w:tcPr>
            <w:tcW w:w="1287" w:type="dxa"/>
            <w:tcBorders>
              <w:top w:val="nil"/>
              <w:left w:val="single" w:sz="4" w:space="0" w:color="auto"/>
              <w:bottom w:val="nil"/>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1705-1730</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IEEE Reserves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Howard Michel</w:t>
            </w:r>
          </w:p>
        </w:tc>
      </w:tr>
      <w:tr w:rsidR="000031FA" w:rsidRPr="00B17CFE" w:rsidTr="000031FA">
        <w:trPr>
          <w:trHeight w:val="255"/>
        </w:trPr>
        <w:tc>
          <w:tcPr>
            <w:tcW w:w="1287" w:type="dxa"/>
            <w:tcBorders>
              <w:top w:val="single" w:sz="4" w:space="0" w:color="auto"/>
              <w:left w:val="single" w:sz="4" w:space="0" w:color="auto"/>
              <w:bottom w:val="nil"/>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1730</w:t>
            </w:r>
          </w:p>
        </w:tc>
        <w:tc>
          <w:tcPr>
            <w:tcW w:w="5523" w:type="dxa"/>
            <w:gridSpan w:val="3"/>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Close of Day 1 Meeting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Lawrence Wong </w:t>
            </w:r>
          </w:p>
        </w:tc>
      </w:tr>
      <w:tr w:rsidR="000031FA" w:rsidRPr="00B17CFE" w:rsidTr="000031FA">
        <w:trPr>
          <w:trHeight w:val="255"/>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1830-2100</w:t>
            </w:r>
          </w:p>
        </w:tc>
        <w:tc>
          <w:tcPr>
            <w:tcW w:w="5523" w:type="dxa"/>
            <w:gridSpan w:val="3"/>
            <w:tcBorders>
              <w:top w:val="single" w:sz="4" w:space="0" w:color="auto"/>
              <w:left w:val="nil"/>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Dinner: (Dress code: Business Casual)</w:t>
            </w:r>
          </w:p>
        </w:tc>
        <w:tc>
          <w:tcPr>
            <w:tcW w:w="2658" w:type="dxa"/>
            <w:tcBorders>
              <w:top w:val="nil"/>
              <w:left w:val="nil"/>
              <w:bottom w:val="single" w:sz="4" w:space="0" w:color="auto"/>
              <w:right w:val="single" w:sz="4" w:space="0" w:color="auto"/>
            </w:tcBorders>
            <w:shd w:val="clear" w:color="000000" w:fill="CCECFF"/>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MC: Sivaji Chakravorti</w:t>
            </w:r>
          </w:p>
        </w:tc>
      </w:tr>
      <w:tr w:rsidR="000031FA" w:rsidRPr="00B17CFE" w:rsidTr="000031FA">
        <w:trPr>
          <w:trHeight w:val="255"/>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vMerge w:val="restart"/>
            <w:tcBorders>
              <w:top w:val="nil"/>
              <w:left w:val="single" w:sz="4" w:space="0" w:color="auto"/>
              <w:bottom w:val="nil"/>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1830</w:t>
            </w:r>
          </w:p>
        </w:tc>
        <w:tc>
          <w:tcPr>
            <w:tcW w:w="41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Dinner Starts </w:t>
            </w:r>
            <w:r w:rsidRPr="00B17CFE">
              <w:rPr>
                <w:rFonts w:ascii="Calibri" w:eastAsia="Times New Roman" w:hAnsi="Calibri" w:cs="Times New Roman"/>
                <w:sz w:val="20"/>
                <w:szCs w:val="20"/>
              </w:rPr>
              <w:br/>
              <w:t xml:space="preserve">Musical Band in the background </w:t>
            </w:r>
          </w:p>
        </w:tc>
        <w:tc>
          <w:tcPr>
            <w:tcW w:w="2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4175" w:type="dxa"/>
            <w:gridSpan w:val="2"/>
            <w:vMerge/>
            <w:tcBorders>
              <w:top w:val="single" w:sz="4" w:space="0" w:color="auto"/>
              <w:left w:val="single" w:sz="4" w:space="0" w:color="auto"/>
              <w:bottom w:val="nil"/>
              <w:right w:val="single" w:sz="4" w:space="0" w:color="000000"/>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255"/>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1915-2000</w:t>
            </w:r>
          </w:p>
        </w:tc>
        <w:tc>
          <w:tcPr>
            <w:tcW w:w="41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Presentation of Awards </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Takatoshi Minami </w:t>
            </w:r>
          </w:p>
        </w:tc>
      </w:tr>
      <w:tr w:rsidR="000031FA" w:rsidRPr="00B17CFE" w:rsidTr="000031FA">
        <w:trPr>
          <w:trHeight w:val="255"/>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20:00 - 20:10</w:t>
            </w:r>
          </w:p>
        </w:tc>
        <w:tc>
          <w:tcPr>
            <w:tcW w:w="41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Indicon 2012</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Satish Babu</w:t>
            </w:r>
          </w:p>
        </w:tc>
      </w:tr>
      <w:tr w:rsidR="000031FA" w:rsidRPr="00B17CFE" w:rsidTr="000031FA">
        <w:trPr>
          <w:trHeight w:val="450"/>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20:10-20:30</w:t>
            </w:r>
          </w:p>
        </w:tc>
        <w:tc>
          <w:tcPr>
            <w:tcW w:w="4175" w:type="dxa"/>
            <w:gridSpan w:val="2"/>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Presentations (5 min each) by proposers to host R10 EXCOM and Region 10 AGM in 2013</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Thailand, Tokyo, New South Wales, Karachi</w:t>
            </w:r>
          </w:p>
        </w:tc>
      </w:tr>
      <w:tr w:rsidR="000031FA" w:rsidRPr="00B17CFE" w:rsidTr="000031FA">
        <w:trPr>
          <w:trHeight w:val="450"/>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20:30-21:00</w:t>
            </w:r>
          </w:p>
        </w:tc>
        <w:tc>
          <w:tcPr>
            <w:tcW w:w="4175" w:type="dxa"/>
            <w:gridSpan w:val="2"/>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Lucky Draw for Poster session</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vMerge/>
            <w:tcBorders>
              <w:top w:val="single" w:sz="4" w:space="0" w:color="auto"/>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2100</w:t>
            </w:r>
          </w:p>
        </w:tc>
        <w:tc>
          <w:tcPr>
            <w:tcW w:w="4175" w:type="dxa"/>
            <w:gridSpan w:val="2"/>
            <w:tcBorders>
              <w:top w:val="single" w:sz="4" w:space="0" w:color="auto"/>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Dinner Ends</w:t>
            </w:r>
          </w:p>
        </w:tc>
        <w:tc>
          <w:tcPr>
            <w:tcW w:w="2658" w:type="dxa"/>
            <w:tcBorders>
              <w:top w:val="nil"/>
              <w:left w:val="nil"/>
              <w:bottom w:val="single" w:sz="4" w:space="0" w:color="auto"/>
              <w:right w:val="single" w:sz="4" w:space="0" w:color="auto"/>
            </w:tcBorders>
            <w:shd w:val="clear" w:color="auto" w:fill="auto"/>
            <w:noWrap/>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300"/>
        </w:trPr>
        <w:tc>
          <w:tcPr>
            <w:tcW w:w="1287" w:type="dxa"/>
            <w:tcBorders>
              <w:top w:val="nil"/>
              <w:left w:val="nil"/>
              <w:bottom w:val="nil"/>
              <w:right w:val="nil"/>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p>
        </w:tc>
        <w:tc>
          <w:tcPr>
            <w:tcW w:w="5523" w:type="dxa"/>
            <w:gridSpan w:val="3"/>
            <w:tcBorders>
              <w:top w:val="nil"/>
              <w:left w:val="nil"/>
              <w:bottom w:val="nil"/>
              <w:right w:val="nil"/>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rPr>
            </w:pPr>
          </w:p>
        </w:tc>
        <w:tc>
          <w:tcPr>
            <w:tcW w:w="2658" w:type="dxa"/>
            <w:tcBorders>
              <w:top w:val="nil"/>
              <w:left w:val="nil"/>
              <w:bottom w:val="nil"/>
              <w:right w:val="nil"/>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300"/>
        </w:trPr>
        <w:tc>
          <w:tcPr>
            <w:tcW w:w="9468" w:type="dxa"/>
            <w:gridSpan w:val="5"/>
            <w:tcBorders>
              <w:top w:val="single" w:sz="4" w:space="0" w:color="auto"/>
              <w:left w:val="single" w:sz="4" w:space="0" w:color="auto"/>
              <w:bottom w:val="single" w:sz="4" w:space="0" w:color="auto"/>
              <w:right w:val="single" w:sz="4" w:space="0" w:color="000000"/>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rPr>
            </w:pPr>
            <w:r w:rsidRPr="00B17CFE">
              <w:rPr>
                <w:rFonts w:ascii="Calibri" w:eastAsia="Times New Roman" w:hAnsi="Calibri" w:cs="Times New Roman"/>
                <w:b/>
                <w:bCs/>
              </w:rPr>
              <w:t>4th March 2012: DAY 2</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Time</w:t>
            </w:r>
          </w:p>
        </w:tc>
        <w:tc>
          <w:tcPr>
            <w:tcW w:w="5523" w:type="dxa"/>
            <w:gridSpan w:val="3"/>
            <w:tcBorders>
              <w:top w:val="single" w:sz="4" w:space="0" w:color="auto"/>
              <w:left w:val="nil"/>
              <w:bottom w:val="single" w:sz="4" w:space="0" w:color="auto"/>
              <w:right w:val="single" w:sz="4" w:space="0" w:color="000000"/>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Agenda Items</w:t>
            </w:r>
          </w:p>
        </w:tc>
        <w:tc>
          <w:tcPr>
            <w:tcW w:w="2658" w:type="dxa"/>
            <w:tcBorders>
              <w:top w:val="nil"/>
              <w:left w:val="nil"/>
              <w:bottom w:val="single" w:sz="4" w:space="0" w:color="auto"/>
              <w:right w:val="single" w:sz="4" w:space="0" w:color="auto"/>
            </w:tcBorders>
            <w:shd w:val="clear" w:color="000000" w:fill="DDD9C3"/>
            <w:noWrap/>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Leads</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0830</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Call to Order</w:t>
            </w:r>
          </w:p>
        </w:tc>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Lawrence Wong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0830-0840</w:t>
            </w:r>
          </w:p>
        </w:tc>
        <w:tc>
          <w:tcPr>
            <w:tcW w:w="5523" w:type="dxa"/>
            <w:gridSpan w:val="3"/>
            <w:tcBorders>
              <w:top w:val="single" w:sz="4" w:space="0" w:color="auto"/>
              <w:left w:val="nil"/>
              <w:bottom w:val="single" w:sz="4" w:space="0" w:color="auto"/>
              <w:right w:val="nil"/>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Report on TENCON 2011</w:t>
            </w:r>
          </w:p>
        </w:tc>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Indonesia Section: Wahidin Wahab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0840-0850</w:t>
            </w:r>
          </w:p>
        </w:tc>
        <w:tc>
          <w:tcPr>
            <w:tcW w:w="5523" w:type="dxa"/>
            <w:gridSpan w:val="3"/>
            <w:tcBorders>
              <w:top w:val="single" w:sz="4" w:space="0" w:color="auto"/>
              <w:left w:val="nil"/>
              <w:bottom w:val="single" w:sz="4" w:space="0" w:color="auto"/>
              <w:right w:val="single" w:sz="4" w:space="0" w:color="000000"/>
            </w:tcBorders>
            <w:shd w:val="clear" w:color="auto" w:fill="auto"/>
            <w:noWrap/>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Presentation on TENCON 2012 </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Philippines Section: Elmer Dadios</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0850-0900</w:t>
            </w:r>
          </w:p>
        </w:tc>
        <w:tc>
          <w:tcPr>
            <w:tcW w:w="5523" w:type="dxa"/>
            <w:gridSpan w:val="3"/>
            <w:tcBorders>
              <w:top w:val="single" w:sz="4" w:space="0" w:color="auto"/>
              <w:left w:val="nil"/>
              <w:bottom w:val="single" w:sz="4" w:space="0" w:color="auto"/>
              <w:right w:val="single" w:sz="4" w:space="0" w:color="000000"/>
            </w:tcBorders>
            <w:shd w:val="clear" w:color="auto" w:fill="auto"/>
            <w:noWrap/>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Presentation on TENCON 2013</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Xian Section - Jianguo Huang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0900-0905</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Call for R10 TENCON II Bid</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Borhanuddin M. Ali</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0905-0910</w:t>
            </w:r>
          </w:p>
        </w:tc>
        <w:tc>
          <w:tcPr>
            <w:tcW w:w="5523" w:type="dxa"/>
            <w:gridSpan w:val="3"/>
            <w:tcBorders>
              <w:top w:val="single" w:sz="4" w:space="0" w:color="auto"/>
              <w:left w:val="nil"/>
              <w:bottom w:val="single" w:sz="4" w:space="0" w:color="auto"/>
              <w:right w:val="nil"/>
            </w:tcBorders>
            <w:shd w:val="clear" w:color="auto" w:fill="auto"/>
            <w:noWrap/>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Executive Session: Approval of Agenda </w:t>
            </w:r>
          </w:p>
        </w:tc>
        <w:tc>
          <w:tcPr>
            <w:tcW w:w="2658" w:type="dxa"/>
            <w:tcBorders>
              <w:top w:val="nil"/>
              <w:left w:val="single" w:sz="4" w:space="0" w:color="auto"/>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Lawrence Wong</w:t>
            </w:r>
          </w:p>
        </w:tc>
      </w:tr>
      <w:tr w:rsidR="000031FA" w:rsidRPr="00B17CFE" w:rsidTr="000031FA">
        <w:trPr>
          <w:trHeight w:val="510"/>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0910-0920</w:t>
            </w:r>
          </w:p>
        </w:tc>
        <w:tc>
          <w:tcPr>
            <w:tcW w:w="5523" w:type="dxa"/>
            <w:gridSpan w:val="3"/>
            <w:tcBorders>
              <w:top w:val="single" w:sz="4" w:space="0" w:color="auto"/>
              <w:left w:val="nil"/>
              <w:bottom w:val="single" w:sz="4" w:space="0" w:color="auto"/>
              <w:right w:val="single" w:sz="4" w:space="0" w:color="000000"/>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Executive Session: R10 Bylaw Change</w:t>
            </w:r>
          </w:p>
        </w:tc>
        <w:tc>
          <w:tcPr>
            <w:tcW w:w="265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Lawrence Wong</w:t>
            </w:r>
            <w:r w:rsidRPr="00B17CFE">
              <w:rPr>
                <w:rFonts w:ascii="Calibri" w:eastAsia="Times New Roman" w:hAnsi="Calibri" w:cs="Times New Roman"/>
                <w:sz w:val="20"/>
                <w:szCs w:val="20"/>
              </w:rPr>
              <w:br/>
              <w:t xml:space="preserve">(on behalf of YJ Park)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0920-0930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Executive Session: OU Petition Procedures</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Kukjin Chun</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0930-0940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Executive Session: Rectification of R10 Budget</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Michael 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0940-0945</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Executive Session: Any Other Business</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Lawrence Wong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0945-1000</w:t>
            </w:r>
          </w:p>
        </w:tc>
        <w:tc>
          <w:tcPr>
            <w:tcW w:w="5523" w:type="dxa"/>
            <w:gridSpan w:val="3"/>
            <w:tcBorders>
              <w:top w:val="single" w:sz="4" w:space="0" w:color="auto"/>
              <w:left w:val="nil"/>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Coffee/Tea Break</w:t>
            </w:r>
          </w:p>
        </w:tc>
        <w:tc>
          <w:tcPr>
            <w:tcW w:w="2658" w:type="dxa"/>
            <w:tcBorders>
              <w:top w:val="nil"/>
              <w:left w:val="nil"/>
              <w:bottom w:val="single" w:sz="4" w:space="0" w:color="auto"/>
              <w:right w:val="single" w:sz="4" w:space="0" w:color="auto"/>
            </w:tcBorders>
            <w:shd w:val="clear" w:color="000000" w:fill="CCECFF"/>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r w:rsidR="000031FA" w:rsidRPr="00B17CFE" w:rsidTr="000031FA">
        <w:trPr>
          <w:trHeight w:val="255"/>
        </w:trPr>
        <w:tc>
          <w:tcPr>
            <w:tcW w:w="1287" w:type="dxa"/>
            <w:vMerge w:val="restart"/>
            <w:tcBorders>
              <w:top w:val="nil"/>
              <w:left w:val="single" w:sz="4" w:space="0" w:color="auto"/>
              <w:bottom w:val="nil"/>
              <w:right w:val="single" w:sz="4" w:space="0" w:color="auto"/>
            </w:tcBorders>
            <w:shd w:val="clear" w:color="auto" w:fill="auto"/>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1000-1200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TRAINING WORKSHOP</w:t>
            </w:r>
          </w:p>
        </w:tc>
        <w:tc>
          <w:tcPr>
            <w:tcW w:w="265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510"/>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vMerge w:val="restart"/>
            <w:tcBorders>
              <w:top w:val="nil"/>
              <w:left w:val="single" w:sz="4" w:space="0" w:color="auto"/>
              <w:bottom w:val="single" w:sz="4" w:space="0" w:color="000000"/>
              <w:right w:val="single" w:sz="4" w:space="0" w:color="auto"/>
            </w:tcBorders>
            <w:shd w:val="clear" w:color="auto" w:fill="auto"/>
            <w:vAlign w:val="center"/>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Time</w:t>
            </w:r>
          </w:p>
        </w:tc>
        <w:tc>
          <w:tcPr>
            <w:tcW w:w="2288" w:type="dxa"/>
            <w:tcBorders>
              <w:top w:val="nil"/>
              <w:left w:val="nil"/>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 xml:space="preserve">Breakout 1: </w:t>
            </w:r>
            <w:r w:rsidRPr="00B17CFE">
              <w:rPr>
                <w:rFonts w:ascii="Calibri" w:eastAsia="Times New Roman" w:hAnsi="Calibri" w:cs="Times New Roman"/>
                <w:b/>
                <w:bCs/>
                <w:sz w:val="20"/>
                <w:szCs w:val="20"/>
              </w:rPr>
              <w:br/>
              <w:t xml:space="preserve">'Session for for New Chairs' </w:t>
            </w:r>
          </w:p>
        </w:tc>
        <w:tc>
          <w:tcPr>
            <w:tcW w:w="1887" w:type="dxa"/>
            <w:tcBorders>
              <w:top w:val="nil"/>
              <w:left w:val="nil"/>
              <w:bottom w:val="single" w:sz="4" w:space="0" w:color="auto"/>
              <w:right w:val="single" w:sz="4" w:space="0" w:color="auto"/>
            </w:tcBorders>
            <w:shd w:val="clear" w:color="000000" w:fill="CCECFF"/>
            <w:vAlign w:val="center"/>
            <w:hideMark/>
          </w:tcPr>
          <w:p w:rsidR="000031FA" w:rsidRPr="00B17CFE" w:rsidRDefault="000031FA" w:rsidP="000031FA">
            <w:pPr>
              <w:spacing w:after="0" w:line="240" w:lineRule="auto"/>
              <w:jc w:val="center"/>
              <w:rPr>
                <w:rFonts w:ascii="Calibri" w:eastAsia="Times New Roman" w:hAnsi="Calibri" w:cs="Times New Roman"/>
                <w:b/>
                <w:bCs/>
                <w:sz w:val="20"/>
                <w:szCs w:val="20"/>
              </w:rPr>
            </w:pPr>
            <w:r w:rsidRPr="00B17CFE">
              <w:rPr>
                <w:rFonts w:ascii="Calibri" w:eastAsia="Times New Roman" w:hAnsi="Calibri" w:cs="Times New Roman"/>
                <w:b/>
                <w:bCs/>
                <w:sz w:val="20"/>
                <w:szCs w:val="20"/>
              </w:rPr>
              <w:t xml:space="preserve">Breakout 2: </w:t>
            </w:r>
            <w:r w:rsidRPr="00B17CFE">
              <w:rPr>
                <w:rFonts w:ascii="Calibri" w:eastAsia="Times New Roman" w:hAnsi="Calibri" w:cs="Times New Roman"/>
                <w:b/>
                <w:bCs/>
                <w:sz w:val="20"/>
                <w:szCs w:val="20"/>
              </w:rPr>
              <w:br/>
              <w:t>'Session for Experienced Chairs'</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645"/>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2288"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Facilitator: Deepak Mathur, R10 Excom</w:t>
            </w:r>
          </w:p>
        </w:tc>
        <w:tc>
          <w:tcPr>
            <w:tcW w:w="1887" w:type="dxa"/>
            <w:tcBorders>
              <w:top w:val="nil"/>
              <w:left w:val="nil"/>
              <w:bottom w:val="single" w:sz="4" w:space="0" w:color="auto"/>
              <w:right w:val="single" w:sz="4" w:space="0" w:color="auto"/>
            </w:tcBorders>
            <w:shd w:val="clear" w:color="auto" w:fill="auto"/>
            <w:vAlign w:val="center"/>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Facilitator: Takatoshi Minami, R10 Excom</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510"/>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1000-1025</w:t>
            </w:r>
          </w:p>
        </w:tc>
        <w:tc>
          <w:tcPr>
            <w:tcW w:w="2288" w:type="dxa"/>
            <w:tcBorders>
              <w:top w:val="nil"/>
              <w:left w:val="nil"/>
              <w:bottom w:val="single" w:sz="4" w:space="0" w:color="auto"/>
              <w:right w:val="single" w:sz="4" w:space="0" w:color="auto"/>
            </w:tcBorders>
            <w:shd w:val="clear" w:color="000000" w:fill="F2F2F2"/>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Discussion led by President-Elect Candidate: Tariq Durrani</w:t>
            </w:r>
          </w:p>
        </w:tc>
        <w:tc>
          <w:tcPr>
            <w:tcW w:w="1887" w:type="dxa"/>
            <w:tcBorders>
              <w:top w:val="nil"/>
              <w:left w:val="nil"/>
              <w:bottom w:val="single" w:sz="4" w:space="0" w:color="auto"/>
              <w:right w:val="single" w:sz="4" w:space="0" w:color="auto"/>
            </w:tcBorders>
            <w:shd w:val="clear" w:color="000000" w:fill="F2F2F2"/>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Discussion led by President-Elect Candidate: Roberto De Marca </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510"/>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1030-1055</w:t>
            </w:r>
          </w:p>
        </w:tc>
        <w:tc>
          <w:tcPr>
            <w:tcW w:w="2288" w:type="dxa"/>
            <w:tcBorders>
              <w:top w:val="nil"/>
              <w:left w:val="nil"/>
              <w:bottom w:val="single" w:sz="4" w:space="0" w:color="auto"/>
              <w:right w:val="single" w:sz="4" w:space="0" w:color="auto"/>
            </w:tcBorders>
            <w:shd w:val="clear" w:color="000000" w:fill="F2F2F2"/>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Section Volunteer Leadership, Cecelia Jankowski, MD, MGA</w:t>
            </w:r>
          </w:p>
        </w:tc>
        <w:tc>
          <w:tcPr>
            <w:tcW w:w="1887" w:type="dxa"/>
            <w:tcBorders>
              <w:top w:val="nil"/>
              <w:left w:val="nil"/>
              <w:bottom w:val="single" w:sz="4" w:space="0" w:color="auto"/>
              <w:right w:val="single" w:sz="4" w:space="0" w:color="auto"/>
            </w:tcBorders>
            <w:shd w:val="clear" w:color="000000" w:fill="F2F2F2"/>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IEEE Offices: Fanny Su, Harish Mysore, &amp; Lan Wang</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570"/>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1100-1125</w:t>
            </w:r>
          </w:p>
        </w:tc>
        <w:tc>
          <w:tcPr>
            <w:tcW w:w="2288" w:type="dxa"/>
            <w:tcBorders>
              <w:top w:val="nil"/>
              <w:left w:val="nil"/>
              <w:bottom w:val="single" w:sz="4" w:space="0" w:color="auto"/>
              <w:right w:val="single" w:sz="4" w:space="0" w:color="auto"/>
            </w:tcBorders>
            <w:shd w:val="clear" w:color="000000" w:fill="F2F2F2"/>
            <w:vAlign w:val="center"/>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Section Management: Fanny Su, Manager, Asia Pacific</w:t>
            </w:r>
          </w:p>
        </w:tc>
        <w:tc>
          <w:tcPr>
            <w:tcW w:w="1887" w:type="dxa"/>
            <w:tcBorders>
              <w:top w:val="nil"/>
              <w:left w:val="nil"/>
              <w:bottom w:val="single" w:sz="4" w:space="0" w:color="auto"/>
              <w:right w:val="single" w:sz="4" w:space="0" w:color="auto"/>
            </w:tcBorders>
            <w:shd w:val="clear" w:color="000000" w:fill="F2F2F2"/>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A Training Session by Howard Michel, VP, MGA </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510"/>
        </w:trPr>
        <w:tc>
          <w:tcPr>
            <w:tcW w:w="1287" w:type="dxa"/>
            <w:vMerge/>
            <w:tcBorders>
              <w:top w:val="nil"/>
              <w:left w:val="single" w:sz="4" w:space="0" w:color="auto"/>
              <w:bottom w:val="nil"/>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c>
          <w:tcPr>
            <w:tcW w:w="1348" w:type="dxa"/>
            <w:tcBorders>
              <w:top w:val="nil"/>
              <w:left w:val="nil"/>
              <w:bottom w:val="single" w:sz="4" w:space="0" w:color="auto"/>
              <w:right w:val="single" w:sz="4" w:space="0" w:color="auto"/>
            </w:tcBorders>
            <w:shd w:val="clear" w:color="auto" w:fill="auto"/>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1130-1155</w:t>
            </w:r>
          </w:p>
        </w:tc>
        <w:tc>
          <w:tcPr>
            <w:tcW w:w="4175" w:type="dxa"/>
            <w:gridSpan w:val="2"/>
            <w:tcBorders>
              <w:top w:val="single" w:sz="4" w:space="0" w:color="auto"/>
              <w:left w:val="nil"/>
              <w:bottom w:val="single" w:sz="4" w:space="0" w:color="auto"/>
              <w:right w:val="single" w:sz="4" w:space="0" w:color="auto"/>
            </w:tcBorders>
            <w:shd w:val="clear" w:color="000000" w:fill="F2F2F2"/>
            <w:vAlign w:val="center"/>
            <w:hideMark/>
          </w:tcPr>
          <w:p w:rsidR="000031FA" w:rsidRPr="00B17CFE" w:rsidRDefault="000031FA" w:rsidP="000031FA">
            <w:pPr>
              <w:spacing w:after="0" w:line="240" w:lineRule="auto"/>
              <w:jc w:val="center"/>
              <w:rPr>
                <w:rFonts w:ascii="Calibri" w:eastAsia="Times New Roman" w:hAnsi="Calibri" w:cs="Times New Roman"/>
                <w:sz w:val="20"/>
                <w:szCs w:val="20"/>
              </w:rPr>
            </w:pPr>
            <w:r w:rsidRPr="00B17CFE">
              <w:rPr>
                <w:rFonts w:ascii="Calibri" w:eastAsia="Times New Roman" w:hAnsi="Calibri" w:cs="Times New Roman"/>
                <w:sz w:val="20"/>
                <w:szCs w:val="20"/>
              </w:rPr>
              <w:t>Vtools for Volunteers - Eugene Khusid, Vtools MGA Staff</w:t>
            </w:r>
          </w:p>
        </w:tc>
        <w:tc>
          <w:tcPr>
            <w:tcW w:w="2658" w:type="dxa"/>
            <w:vMerge/>
            <w:tcBorders>
              <w:top w:val="nil"/>
              <w:left w:val="single" w:sz="4" w:space="0" w:color="auto"/>
              <w:bottom w:val="single" w:sz="4" w:space="0" w:color="000000"/>
              <w:right w:val="single" w:sz="4" w:space="0" w:color="auto"/>
            </w:tcBorders>
            <w:vAlign w:val="center"/>
            <w:hideMark/>
          </w:tcPr>
          <w:p w:rsidR="000031FA" w:rsidRPr="00B17CFE" w:rsidRDefault="000031FA" w:rsidP="000031FA">
            <w:pPr>
              <w:spacing w:after="0" w:line="240" w:lineRule="auto"/>
              <w:rPr>
                <w:rFonts w:ascii="Calibri" w:eastAsia="Times New Roman" w:hAnsi="Calibri" w:cs="Times New Roman"/>
                <w:sz w:val="20"/>
                <w:szCs w:val="20"/>
              </w:rPr>
            </w:pPr>
          </w:p>
        </w:tc>
      </w:tr>
      <w:tr w:rsidR="000031FA" w:rsidRPr="00B17CFE" w:rsidTr="000031FA">
        <w:trPr>
          <w:trHeight w:val="255"/>
        </w:trPr>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1200-1215</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New Business/Other Matters</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Darrel Chong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1220</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Adjournment of R10 Annual Meeting </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Lawrence Wong</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1220-1330</w:t>
            </w:r>
          </w:p>
        </w:tc>
        <w:tc>
          <w:tcPr>
            <w:tcW w:w="5523" w:type="dxa"/>
            <w:gridSpan w:val="3"/>
            <w:tcBorders>
              <w:top w:val="single" w:sz="4" w:space="0" w:color="auto"/>
              <w:left w:val="nil"/>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Lunch</w:t>
            </w:r>
          </w:p>
        </w:tc>
        <w:tc>
          <w:tcPr>
            <w:tcW w:w="2658" w:type="dxa"/>
            <w:tcBorders>
              <w:top w:val="nil"/>
              <w:left w:val="nil"/>
              <w:bottom w:val="single" w:sz="4" w:space="0" w:color="auto"/>
              <w:right w:val="single" w:sz="4" w:space="0" w:color="auto"/>
            </w:tcBorders>
            <w:shd w:val="clear" w:color="000000" w:fill="CCECFF"/>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13:45</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Meet at Lobby - Buses will arrive at Swissotel</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14:00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Pick-up for all delegates</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Kolkata Section</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14:00 - 14:45</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Travelling from Swissotel Hotel to Belur Math (Legacy of Lord Ramakrishna Paramahansa)</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14:45 - 17:00 </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Belur Math</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17:15 - 18:00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Travelling from Belur Math to EZCC for Dance Performance (Classical Indian dance)</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18:15 - 19:00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Dance Performance @ EZCC</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19:15 - 19:30</w:t>
            </w:r>
          </w:p>
        </w:tc>
        <w:tc>
          <w:tcPr>
            <w:tcW w:w="5523" w:type="dxa"/>
            <w:gridSpan w:val="3"/>
            <w:tcBorders>
              <w:top w:val="single" w:sz="4" w:space="0" w:color="auto"/>
              <w:left w:val="nil"/>
              <w:bottom w:val="single" w:sz="4" w:space="0" w:color="auto"/>
              <w:right w:val="single" w:sz="4" w:space="0" w:color="000000"/>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Travelling from EZCC to Barbeque Nation Restaurant for Dinner</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000000" w:fill="CCECFF"/>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 xml:space="preserve">19:30 - 21:00 </w:t>
            </w:r>
          </w:p>
        </w:tc>
        <w:tc>
          <w:tcPr>
            <w:tcW w:w="5523" w:type="dxa"/>
            <w:gridSpan w:val="3"/>
            <w:tcBorders>
              <w:top w:val="single" w:sz="4" w:space="0" w:color="auto"/>
              <w:left w:val="nil"/>
              <w:bottom w:val="single" w:sz="4" w:space="0" w:color="auto"/>
              <w:right w:val="single" w:sz="4" w:space="0" w:color="000000"/>
            </w:tcBorders>
            <w:shd w:val="clear" w:color="000000" w:fill="CCECFF"/>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Dinner @ Barbeque Nation Restaurant</w:t>
            </w:r>
          </w:p>
        </w:tc>
        <w:tc>
          <w:tcPr>
            <w:tcW w:w="2658" w:type="dxa"/>
            <w:tcBorders>
              <w:top w:val="nil"/>
              <w:left w:val="nil"/>
              <w:bottom w:val="single" w:sz="4" w:space="0" w:color="auto"/>
              <w:right w:val="single" w:sz="4" w:space="0" w:color="auto"/>
            </w:tcBorders>
            <w:shd w:val="clear" w:color="000000" w:fill="CCECFF"/>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21:00 - 21:15</w:t>
            </w:r>
          </w:p>
        </w:tc>
        <w:tc>
          <w:tcPr>
            <w:tcW w:w="5523" w:type="dxa"/>
            <w:gridSpan w:val="3"/>
            <w:tcBorders>
              <w:top w:val="single" w:sz="4" w:space="0" w:color="auto"/>
              <w:left w:val="nil"/>
              <w:bottom w:val="single" w:sz="4" w:space="0" w:color="auto"/>
              <w:right w:val="single" w:sz="4" w:space="0" w:color="auto"/>
            </w:tcBorders>
            <w:shd w:val="clear" w:color="auto" w:fill="auto"/>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Travelling from Barbeque Nation to Swissotel</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r w:rsidR="000031FA" w:rsidRPr="00B17CFE" w:rsidTr="000031FA">
        <w:trPr>
          <w:trHeight w:val="255"/>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2130</w:t>
            </w:r>
          </w:p>
        </w:tc>
        <w:tc>
          <w:tcPr>
            <w:tcW w:w="5523" w:type="dxa"/>
            <w:gridSpan w:val="3"/>
            <w:tcBorders>
              <w:top w:val="single" w:sz="4" w:space="0" w:color="auto"/>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Goodbye: Till we meet again</w:t>
            </w:r>
          </w:p>
        </w:tc>
        <w:tc>
          <w:tcPr>
            <w:tcW w:w="2658" w:type="dxa"/>
            <w:tcBorders>
              <w:top w:val="nil"/>
              <w:left w:val="nil"/>
              <w:bottom w:val="single" w:sz="4" w:space="0" w:color="auto"/>
              <w:right w:val="single" w:sz="4" w:space="0" w:color="auto"/>
            </w:tcBorders>
            <w:shd w:val="clear" w:color="auto" w:fill="auto"/>
            <w:noWrap/>
            <w:vAlign w:val="bottom"/>
            <w:hideMark/>
          </w:tcPr>
          <w:p w:rsidR="000031FA" w:rsidRPr="00B17CFE" w:rsidRDefault="000031FA" w:rsidP="000031FA">
            <w:pPr>
              <w:spacing w:after="0" w:line="240" w:lineRule="auto"/>
              <w:rPr>
                <w:rFonts w:ascii="Calibri" w:eastAsia="Times New Roman" w:hAnsi="Calibri" w:cs="Times New Roman"/>
                <w:sz w:val="20"/>
                <w:szCs w:val="20"/>
              </w:rPr>
            </w:pPr>
            <w:r w:rsidRPr="00B17CFE">
              <w:rPr>
                <w:rFonts w:ascii="Calibri" w:eastAsia="Times New Roman" w:hAnsi="Calibri" w:cs="Times New Roman"/>
                <w:sz w:val="20"/>
                <w:szCs w:val="20"/>
              </w:rPr>
              <w:t>All</w:t>
            </w:r>
          </w:p>
        </w:tc>
      </w:tr>
    </w:tbl>
    <w:p w:rsidR="000031FA" w:rsidRDefault="000031FA" w:rsidP="000031FA">
      <w:pPr>
        <w:pStyle w:val="ListParagraph"/>
        <w:ind w:left="360"/>
        <w:rPr>
          <w:b/>
        </w:rPr>
      </w:pPr>
    </w:p>
    <w:p w:rsidR="005A5006" w:rsidRPr="005A5006" w:rsidRDefault="005A5006" w:rsidP="005A5006">
      <w:pPr>
        <w:pStyle w:val="ListParagraph"/>
        <w:numPr>
          <w:ilvl w:val="0"/>
          <w:numId w:val="1"/>
        </w:numPr>
        <w:rPr>
          <w:b/>
        </w:rPr>
      </w:pPr>
      <w:r w:rsidRPr="005A5006">
        <w:rPr>
          <w:b/>
        </w:rPr>
        <w:t xml:space="preserve">Welcome Address by Region 10 Director, Lawrence Wong </w:t>
      </w:r>
    </w:p>
    <w:p w:rsidR="00D22F41" w:rsidRDefault="005A5006" w:rsidP="005A5006">
      <w:r>
        <w:t xml:space="preserve">Director Lawrence Wong welcomed all section chairs, council chairs VIPs and Excom members. </w:t>
      </w:r>
    </w:p>
    <w:p w:rsidR="00D22F41" w:rsidRDefault="00D22F41" w:rsidP="005A5006">
      <w:r>
        <w:t xml:space="preserve">Lawrence thanked the outgoing R10 Excom members, namely Zhisheng Niu, Amarnath Raja, Deepark Mathur, and Om Prakash for their dedication in their roles held in 2011.  </w:t>
      </w:r>
    </w:p>
    <w:p w:rsidR="00D22F41" w:rsidRDefault="00D22F41" w:rsidP="005A5006">
      <w:r>
        <w:t xml:space="preserve">Lawrence then highlighted the statistics representing the region. R10 is the largest region in the IEEE, representing 23% of the Institute. At the end of December, R10 has 97,393 members. The region has a healthy growth of membership across all membership grades. </w:t>
      </w:r>
    </w:p>
    <w:p w:rsidR="00D22F41" w:rsidRDefault="00D22F41" w:rsidP="005A5006">
      <w:r>
        <w:t xml:space="preserve">He also highlighted three updates: </w:t>
      </w:r>
    </w:p>
    <w:p w:rsidR="00D22F41" w:rsidRDefault="00D22F41" w:rsidP="00D22F41">
      <w:pPr>
        <w:pStyle w:val="ListParagraph"/>
        <w:numPr>
          <w:ilvl w:val="0"/>
          <w:numId w:val="24"/>
        </w:numPr>
      </w:pPr>
      <w:r>
        <w:t xml:space="preserve">Change in volunteer term of office. </w:t>
      </w:r>
    </w:p>
    <w:p w:rsidR="00D22F41" w:rsidRDefault="00D22F41" w:rsidP="00D22F41">
      <w:pPr>
        <w:pStyle w:val="ListParagraph"/>
        <w:numPr>
          <w:ilvl w:val="0"/>
          <w:numId w:val="24"/>
        </w:numPr>
      </w:pPr>
      <w:r>
        <w:t xml:space="preserve">Change in petitioning procedures in MGA ops manual </w:t>
      </w:r>
    </w:p>
    <w:p w:rsidR="00D22F41" w:rsidRDefault="00D22F41" w:rsidP="00D22F41">
      <w:pPr>
        <w:pStyle w:val="ListParagraph"/>
        <w:numPr>
          <w:ilvl w:val="0"/>
          <w:numId w:val="24"/>
        </w:numPr>
      </w:pPr>
      <w:r>
        <w:t xml:space="preserve">New IEEE reserves allocation policy: All geo units with a 3 year average reserve to expense ratio of 200% or more and with a 3 year average balance in net assets of $20,000 or more (USD) at year end shall contribute </w:t>
      </w:r>
      <w:r w:rsidR="000878B1">
        <w:t xml:space="preserve">to the IEEE reserve. </w:t>
      </w:r>
    </w:p>
    <w:p w:rsidR="005A5006" w:rsidRDefault="00D22F41" w:rsidP="005A5006">
      <w:r>
        <w:t>Finally, he closed by emphasizing the</w:t>
      </w:r>
      <w:r w:rsidR="006D7F67">
        <w:t xml:space="preserve"> goals for 2012, which are: </w:t>
      </w:r>
    </w:p>
    <w:p w:rsidR="006D7F67" w:rsidRDefault="006D7F67" w:rsidP="006D7F67">
      <w:pPr>
        <w:pStyle w:val="ListParagraph"/>
        <w:numPr>
          <w:ilvl w:val="0"/>
          <w:numId w:val="2"/>
        </w:numPr>
      </w:pPr>
      <w:r>
        <w:t xml:space="preserve">To bring more values to members </w:t>
      </w:r>
    </w:p>
    <w:p w:rsidR="006D7F67" w:rsidRDefault="006D7F67" w:rsidP="006D7F67">
      <w:pPr>
        <w:pStyle w:val="ListParagraph"/>
        <w:numPr>
          <w:ilvl w:val="0"/>
          <w:numId w:val="2"/>
        </w:numPr>
      </w:pPr>
      <w:r>
        <w:lastRenderedPageBreak/>
        <w:t xml:space="preserve">To empower sections and chapters </w:t>
      </w:r>
    </w:p>
    <w:p w:rsidR="006D7F67" w:rsidRDefault="006D7F67" w:rsidP="006D7F67">
      <w:pPr>
        <w:pStyle w:val="ListParagraph"/>
        <w:numPr>
          <w:ilvl w:val="0"/>
          <w:numId w:val="2"/>
        </w:numPr>
      </w:pPr>
      <w:r>
        <w:t xml:space="preserve">To strengthen inter-OU collaborations </w:t>
      </w:r>
    </w:p>
    <w:p w:rsidR="006D7F67" w:rsidRDefault="006D7F67" w:rsidP="006D7F67">
      <w:pPr>
        <w:pStyle w:val="ListParagraph"/>
        <w:numPr>
          <w:ilvl w:val="0"/>
          <w:numId w:val="2"/>
        </w:numPr>
      </w:pPr>
      <w:r>
        <w:t xml:space="preserve">To launch new initiatives program. </w:t>
      </w:r>
    </w:p>
    <w:p w:rsidR="00D22F41" w:rsidRDefault="00D22F41" w:rsidP="00D22F41">
      <w:pPr>
        <w:pStyle w:val="ListParagraph"/>
        <w:ind w:left="360"/>
      </w:pPr>
    </w:p>
    <w:p w:rsidR="00837D08" w:rsidRPr="00C45DBB" w:rsidRDefault="00837D08" w:rsidP="00837D08">
      <w:pPr>
        <w:pStyle w:val="ListParagraph"/>
        <w:numPr>
          <w:ilvl w:val="0"/>
          <w:numId w:val="1"/>
        </w:numPr>
        <w:rPr>
          <w:b/>
        </w:rPr>
      </w:pPr>
      <w:r w:rsidRPr="00C45DBB">
        <w:rPr>
          <w:b/>
        </w:rPr>
        <w:t xml:space="preserve">Address by IEEE President-Elect, </w:t>
      </w:r>
      <w:r w:rsidR="006E7885">
        <w:rPr>
          <w:b/>
        </w:rPr>
        <w:t>Peter Staecker</w:t>
      </w:r>
      <w:r w:rsidRPr="00C45DBB">
        <w:rPr>
          <w:b/>
        </w:rPr>
        <w:t xml:space="preserve">. </w:t>
      </w:r>
    </w:p>
    <w:p w:rsidR="00837D08" w:rsidRDefault="006E7885" w:rsidP="00837D08">
      <w:r>
        <w:t>President-Elect, Peter Staecker</w:t>
      </w:r>
      <w:r w:rsidR="00C45DBB">
        <w:t xml:space="preserve"> also gave an update of the IEEE, the past and present, the top countries with highest membership and IEEE’s market share in top countries. </w:t>
      </w:r>
    </w:p>
    <w:p w:rsidR="00C45DBB" w:rsidRDefault="00C45DBB" w:rsidP="00C45DBB">
      <w:pPr>
        <w:pStyle w:val="ListParagraph"/>
        <w:numPr>
          <w:ilvl w:val="0"/>
          <w:numId w:val="1"/>
        </w:numPr>
        <w:rPr>
          <w:b/>
        </w:rPr>
      </w:pPr>
      <w:r w:rsidRPr="00C45DBB">
        <w:rPr>
          <w:b/>
        </w:rPr>
        <w:t xml:space="preserve">Address by MGA Vice President, Howard Michel. </w:t>
      </w:r>
    </w:p>
    <w:p w:rsidR="00CE5B44" w:rsidRDefault="00CE5B44" w:rsidP="00CE5B44">
      <w:r w:rsidRPr="00CE5B44">
        <w:t xml:space="preserve">Vice President, Howard Michel </w:t>
      </w:r>
      <w:r>
        <w:t>thanked the delegates for their volunteerism, and highlighted the mission &amp; vision of MGA.  He shared about the approaches (landscape) to deliver member benefits, which include</w:t>
      </w:r>
    </w:p>
    <w:p w:rsidR="00CE5B44" w:rsidRDefault="00CE5B44" w:rsidP="00CE5B44">
      <w:pPr>
        <w:pStyle w:val="ListParagraph"/>
        <w:numPr>
          <w:ilvl w:val="0"/>
          <w:numId w:val="4"/>
        </w:numPr>
      </w:pPr>
      <w:r>
        <w:t>Tactical</w:t>
      </w:r>
      <w:r w:rsidR="008E3C20">
        <w:t>:</w:t>
      </w:r>
      <w:r>
        <w:t xml:space="preserve"> Continue to deliver value in 2011, which includes solidify</w:t>
      </w:r>
      <w:r w:rsidR="00506767">
        <w:t>ing</w:t>
      </w:r>
      <w:r>
        <w:t xml:space="preserve"> the membership message, Centre for leadership excellence, vTools, SC11. </w:t>
      </w:r>
    </w:p>
    <w:p w:rsidR="00CE5B44" w:rsidRDefault="00CE5B44" w:rsidP="00CE5B44">
      <w:pPr>
        <w:pStyle w:val="ListParagraph"/>
        <w:numPr>
          <w:ilvl w:val="0"/>
          <w:numId w:val="4"/>
        </w:numPr>
      </w:pPr>
      <w:r>
        <w:t>In between</w:t>
      </w:r>
      <w:r w:rsidR="008E3C20">
        <w:t>:</w:t>
      </w:r>
      <w:r>
        <w:t xml:space="preserve"> Plans to grow and broaden the conference program. </w:t>
      </w:r>
    </w:p>
    <w:p w:rsidR="00506767" w:rsidRDefault="00CE5B44" w:rsidP="00506767">
      <w:pPr>
        <w:pStyle w:val="ListParagraph"/>
        <w:numPr>
          <w:ilvl w:val="0"/>
          <w:numId w:val="4"/>
        </w:numPr>
      </w:pPr>
      <w:r>
        <w:t>Strategic</w:t>
      </w:r>
      <w:r w:rsidR="008E3C20">
        <w:t>:</w:t>
      </w:r>
      <w:r>
        <w:t xml:space="preserve"> Re-invigorate and re-invent geo units. Define (2011), bring together (2012), and implement in 2013.  </w:t>
      </w:r>
    </w:p>
    <w:p w:rsidR="00506767" w:rsidRDefault="00506767" w:rsidP="00506767">
      <w:pPr>
        <w:pStyle w:val="ListParagraph"/>
        <w:ind w:left="360"/>
      </w:pPr>
    </w:p>
    <w:p w:rsidR="00506767" w:rsidRPr="00506767" w:rsidRDefault="00506767" w:rsidP="00506767">
      <w:pPr>
        <w:pStyle w:val="ListParagraph"/>
        <w:numPr>
          <w:ilvl w:val="0"/>
          <w:numId w:val="1"/>
        </w:numPr>
        <w:rPr>
          <w:b/>
        </w:rPr>
      </w:pPr>
      <w:r w:rsidRPr="00506767">
        <w:rPr>
          <w:b/>
        </w:rPr>
        <w:t>Addres</w:t>
      </w:r>
      <w:r w:rsidR="006E7885">
        <w:rPr>
          <w:b/>
        </w:rPr>
        <w:t xml:space="preserve">s by Managing Director, MGA, Cecilia Jankowski </w:t>
      </w:r>
      <w:r w:rsidR="003125BD">
        <w:rPr>
          <w:b/>
        </w:rPr>
        <w:t xml:space="preserve"> </w:t>
      </w:r>
      <w:r w:rsidRPr="00506767">
        <w:rPr>
          <w:b/>
        </w:rPr>
        <w:t xml:space="preserve"> </w:t>
      </w:r>
    </w:p>
    <w:p w:rsidR="006E7885" w:rsidRDefault="00506767" w:rsidP="00506767">
      <w:r>
        <w:t xml:space="preserve">Managing Director, Cecilia </w:t>
      </w:r>
      <w:r w:rsidR="006E7885">
        <w:t>Jankowski gave updates on the IBP launch at end of March, Membership Strategy and Planning, and 2012 member segmentation results</w:t>
      </w:r>
      <w:r w:rsidR="003125BD">
        <w:t>.</w:t>
      </w:r>
    </w:p>
    <w:p w:rsidR="006E7885" w:rsidRDefault="006E7885" w:rsidP="00506767">
      <w:r>
        <w:t xml:space="preserve">The 2012 member segmentation results show that the follow areas are important to members: </w:t>
      </w:r>
    </w:p>
    <w:p w:rsidR="006E7885" w:rsidRDefault="006E7885" w:rsidP="006E7885">
      <w:pPr>
        <w:pStyle w:val="ListParagraph"/>
        <w:numPr>
          <w:ilvl w:val="0"/>
          <w:numId w:val="25"/>
        </w:numPr>
      </w:pPr>
      <w:r>
        <w:t>Professional networking</w:t>
      </w:r>
    </w:p>
    <w:p w:rsidR="006E7885" w:rsidRDefault="006E7885" w:rsidP="006E7885">
      <w:pPr>
        <w:pStyle w:val="ListParagraph"/>
        <w:numPr>
          <w:ilvl w:val="0"/>
          <w:numId w:val="25"/>
        </w:numPr>
      </w:pPr>
      <w:r>
        <w:t>Career resources and recognition</w:t>
      </w:r>
    </w:p>
    <w:p w:rsidR="006E7885" w:rsidRDefault="006E7885" w:rsidP="006E7885">
      <w:pPr>
        <w:pStyle w:val="ListParagraph"/>
        <w:numPr>
          <w:ilvl w:val="0"/>
          <w:numId w:val="25"/>
        </w:numPr>
      </w:pPr>
      <w:r>
        <w:t xml:space="preserve">Access to publications </w:t>
      </w:r>
    </w:p>
    <w:p w:rsidR="006E7885" w:rsidRDefault="006E7885" w:rsidP="006E7885">
      <w:pPr>
        <w:pStyle w:val="ListParagraph"/>
        <w:numPr>
          <w:ilvl w:val="0"/>
          <w:numId w:val="25"/>
        </w:numPr>
      </w:pPr>
      <w:r>
        <w:t xml:space="preserve">Continuing education </w:t>
      </w:r>
    </w:p>
    <w:p w:rsidR="006E7885" w:rsidRDefault="006E7885" w:rsidP="00506767">
      <w:pPr>
        <w:pStyle w:val="ListParagraph"/>
        <w:numPr>
          <w:ilvl w:val="0"/>
          <w:numId w:val="25"/>
        </w:numPr>
      </w:pPr>
      <w:r>
        <w:t xml:space="preserve">Discounts on products and services </w:t>
      </w:r>
      <w:r w:rsidR="003125BD">
        <w:t xml:space="preserve"> </w:t>
      </w:r>
    </w:p>
    <w:p w:rsidR="006E7885" w:rsidRPr="007048B6" w:rsidRDefault="006E7885" w:rsidP="006E7885">
      <w:pPr>
        <w:pStyle w:val="ListParagraph"/>
        <w:ind w:left="360"/>
      </w:pPr>
    </w:p>
    <w:p w:rsidR="00F469F9" w:rsidRDefault="003125BD" w:rsidP="003125BD">
      <w:pPr>
        <w:pStyle w:val="ListParagraph"/>
        <w:numPr>
          <w:ilvl w:val="0"/>
          <w:numId w:val="1"/>
        </w:numPr>
        <w:rPr>
          <w:b/>
        </w:rPr>
      </w:pPr>
      <w:r>
        <w:rPr>
          <w:b/>
        </w:rPr>
        <w:t>Report on R10 Exco</w:t>
      </w:r>
      <w:r w:rsidR="006E7885">
        <w:rPr>
          <w:b/>
        </w:rPr>
        <w:t>m Meeting 2012</w:t>
      </w:r>
      <w:r w:rsidR="00F469F9">
        <w:rPr>
          <w:b/>
        </w:rPr>
        <w:t xml:space="preserve">, </w:t>
      </w:r>
      <w:r w:rsidR="006E7885">
        <w:rPr>
          <w:b/>
        </w:rPr>
        <w:t>Colombo</w:t>
      </w:r>
      <w:r w:rsidR="00F469F9">
        <w:rPr>
          <w:b/>
        </w:rPr>
        <w:t xml:space="preserve">, Darrel Chong </w:t>
      </w:r>
    </w:p>
    <w:p w:rsidR="003125BD" w:rsidRPr="00F469F9" w:rsidRDefault="00F469F9" w:rsidP="00F469F9">
      <w:r w:rsidRPr="00F469F9">
        <w:t>Secretary, Darrel Chong</w:t>
      </w:r>
      <w:r>
        <w:t xml:space="preserve">, shared with the delegates the agenda, scopes, and key events that took place at the R10 Excom meeting in </w:t>
      </w:r>
      <w:r w:rsidR="006E7885">
        <w:t>Colombo</w:t>
      </w:r>
      <w:r>
        <w:t xml:space="preserve">. </w:t>
      </w:r>
    </w:p>
    <w:p w:rsidR="003125BD" w:rsidRDefault="003125BD" w:rsidP="003125BD">
      <w:pPr>
        <w:pStyle w:val="ListParagraph"/>
        <w:numPr>
          <w:ilvl w:val="0"/>
          <w:numId w:val="1"/>
        </w:numPr>
        <w:rPr>
          <w:b/>
        </w:rPr>
      </w:pPr>
      <w:r>
        <w:rPr>
          <w:b/>
        </w:rPr>
        <w:t>App</w:t>
      </w:r>
      <w:r w:rsidR="006E7885">
        <w:rPr>
          <w:b/>
        </w:rPr>
        <w:t>roval of minutes of R10 AGM 2011</w:t>
      </w:r>
      <w:r>
        <w:rPr>
          <w:b/>
        </w:rPr>
        <w:t xml:space="preserve">, </w:t>
      </w:r>
      <w:r w:rsidR="00D36757">
        <w:rPr>
          <w:b/>
        </w:rPr>
        <w:t>San Francisco</w:t>
      </w:r>
      <w:r w:rsidR="005D6469">
        <w:rPr>
          <w:b/>
        </w:rPr>
        <w:t>, Darrel Chong</w:t>
      </w:r>
      <w:r>
        <w:rPr>
          <w:b/>
        </w:rPr>
        <w:t xml:space="preserve"> </w:t>
      </w:r>
    </w:p>
    <w:p w:rsidR="00F469F9" w:rsidRPr="00F469F9" w:rsidRDefault="00F469F9" w:rsidP="00F469F9">
      <w:r w:rsidRPr="00F469F9">
        <w:t xml:space="preserve">Minutes of R10 meeting at </w:t>
      </w:r>
      <w:r w:rsidR="00D36757">
        <w:t>San Francisco</w:t>
      </w:r>
      <w:r w:rsidRPr="00F469F9">
        <w:t xml:space="preserve">, </w:t>
      </w:r>
      <w:r w:rsidR="00D36757">
        <w:t>August</w:t>
      </w:r>
      <w:r>
        <w:t xml:space="preserve"> 2</w:t>
      </w:r>
      <w:r w:rsidR="00D36757">
        <w:t>011</w:t>
      </w:r>
      <w:r w:rsidR="00C85B6E">
        <w:t xml:space="preserve"> was approved without amendment</w:t>
      </w:r>
      <w:r>
        <w:t xml:space="preserve">. </w:t>
      </w:r>
    </w:p>
    <w:p w:rsidR="00C85B6E" w:rsidRDefault="00C85B6E" w:rsidP="00C85B6E">
      <w:pPr>
        <w:pStyle w:val="ListParagraph"/>
        <w:numPr>
          <w:ilvl w:val="0"/>
          <w:numId w:val="1"/>
        </w:numPr>
        <w:rPr>
          <w:b/>
        </w:rPr>
      </w:pPr>
      <w:r>
        <w:rPr>
          <w:b/>
        </w:rPr>
        <w:t xml:space="preserve">President-Elect candidates speeches and Q&amp;A </w:t>
      </w:r>
    </w:p>
    <w:p w:rsidR="00C85B6E" w:rsidRPr="00C85B6E" w:rsidRDefault="00C85B6E" w:rsidP="00C85B6E">
      <w:r w:rsidRPr="00C85B6E">
        <w:t xml:space="preserve">President-Elect candidates, Roberto De Marca and Tariq Durrani both delivered their </w:t>
      </w:r>
      <w:r>
        <w:t xml:space="preserve">candidacy speeches, covering their background, achievements, and position statements. Subsequently, past R10 director, Janina Mazierska, moderated the Q&amp;A session. Questions posted include their vision for the IEEE and contribution towards R10 if elected. </w:t>
      </w:r>
    </w:p>
    <w:p w:rsidR="003D5776" w:rsidRDefault="00C85B6E" w:rsidP="005D6469">
      <w:pPr>
        <w:pStyle w:val="ListParagraph"/>
        <w:numPr>
          <w:ilvl w:val="0"/>
          <w:numId w:val="1"/>
        </w:numPr>
        <w:rPr>
          <w:b/>
        </w:rPr>
      </w:pPr>
      <w:r>
        <w:rPr>
          <w:b/>
        </w:rPr>
        <w:lastRenderedPageBreak/>
        <w:t>Report on 2011</w:t>
      </w:r>
      <w:r w:rsidR="007048B6">
        <w:rPr>
          <w:b/>
        </w:rPr>
        <w:t xml:space="preserve"> Financials, </w:t>
      </w:r>
      <w:r w:rsidR="003D5776">
        <w:rPr>
          <w:b/>
        </w:rPr>
        <w:t>Michael Ong</w:t>
      </w:r>
    </w:p>
    <w:p w:rsidR="005F0CEF" w:rsidRDefault="0098764C" w:rsidP="003D5776">
      <w:r>
        <w:t xml:space="preserve">Treasurer of R10, </w:t>
      </w:r>
      <w:r w:rsidR="003D5776" w:rsidRPr="003D5776">
        <w:t xml:space="preserve">Michael </w:t>
      </w:r>
      <w:r>
        <w:t xml:space="preserve">Ong </w:t>
      </w:r>
      <w:r w:rsidR="00A31104">
        <w:t>reported the 2011</w:t>
      </w:r>
      <w:r w:rsidR="003D5776" w:rsidRPr="003D5776">
        <w:t xml:space="preserve"> </w:t>
      </w:r>
      <w:r w:rsidR="005F0CEF">
        <w:t>R10 financial statement</w:t>
      </w:r>
      <w:r w:rsidR="005F0CEF" w:rsidRPr="003D5776">
        <w:t xml:space="preserve">. </w:t>
      </w:r>
    </w:p>
    <w:p w:rsidR="005F0CEF" w:rsidRDefault="005F0CEF" w:rsidP="005F0CEF">
      <w:pPr>
        <w:pStyle w:val="ListParagraph"/>
        <w:numPr>
          <w:ilvl w:val="0"/>
          <w:numId w:val="23"/>
        </w:numPr>
      </w:pPr>
      <w:r>
        <w:t>R10 income</w:t>
      </w:r>
      <w:r w:rsidR="00A31104">
        <w:t xml:space="preserve"> was reported at $393,000 (from HQ and others). After adding reserves is $592,000</w:t>
      </w:r>
    </w:p>
    <w:p w:rsidR="003125BD" w:rsidRDefault="00A31104" w:rsidP="005F0CEF">
      <w:pPr>
        <w:pStyle w:val="ListParagraph"/>
        <w:numPr>
          <w:ilvl w:val="0"/>
          <w:numId w:val="23"/>
        </w:numPr>
      </w:pPr>
      <w:r>
        <w:t xml:space="preserve">Budget expense for 2011 was $596,200, while actual expense was $478,000. </w:t>
      </w:r>
    </w:p>
    <w:p w:rsidR="00A31104" w:rsidRDefault="00A31104" w:rsidP="005F0CEF">
      <w:pPr>
        <w:pStyle w:val="ListParagraph"/>
        <w:numPr>
          <w:ilvl w:val="0"/>
          <w:numId w:val="23"/>
        </w:numPr>
      </w:pPr>
      <w:r>
        <w:t xml:space="preserve">The year ended with a surplus of $117,600 after taking into account reserves. </w:t>
      </w:r>
    </w:p>
    <w:p w:rsidR="003D5776" w:rsidRPr="003D5776" w:rsidRDefault="003D5776" w:rsidP="003D5776">
      <w:pPr>
        <w:pStyle w:val="ListParagraph"/>
        <w:ind w:left="360"/>
        <w:rPr>
          <w:b/>
        </w:rPr>
      </w:pPr>
    </w:p>
    <w:p w:rsidR="007048B6" w:rsidRDefault="007048B6" w:rsidP="003125BD">
      <w:pPr>
        <w:pStyle w:val="ListParagraph"/>
        <w:numPr>
          <w:ilvl w:val="0"/>
          <w:numId w:val="1"/>
        </w:numPr>
        <w:rPr>
          <w:b/>
        </w:rPr>
      </w:pPr>
      <w:r>
        <w:rPr>
          <w:b/>
        </w:rPr>
        <w:t>Audit Report on 201</w:t>
      </w:r>
      <w:r w:rsidR="00A31104">
        <w:rPr>
          <w:b/>
        </w:rPr>
        <w:t>1</w:t>
      </w:r>
      <w:r>
        <w:rPr>
          <w:b/>
        </w:rPr>
        <w:t xml:space="preserve"> Financials, Takatoshi Minami </w:t>
      </w:r>
    </w:p>
    <w:p w:rsidR="005D6469" w:rsidRPr="005D6469" w:rsidRDefault="005D6469" w:rsidP="00A31104">
      <w:r>
        <w:t>Chair of R10 Audit Committee</w:t>
      </w:r>
      <w:r w:rsidRPr="005D6469">
        <w:t xml:space="preserve">, </w:t>
      </w:r>
      <w:r>
        <w:t xml:space="preserve">Takatoshi Minami, confirmed that all income and expense are clearly and accurately reflected. He also highlighted that </w:t>
      </w:r>
      <w:r w:rsidR="00A31104">
        <w:t>(a) A</w:t>
      </w:r>
      <w:r>
        <w:t>irfare</w:t>
      </w:r>
      <w:r w:rsidR="008E3C20">
        <w:t>s</w:t>
      </w:r>
      <w:r>
        <w:t xml:space="preserve"> make up </w:t>
      </w:r>
      <w:r w:rsidR="008E3C20">
        <w:t xml:space="preserve">a </w:t>
      </w:r>
      <w:r>
        <w:t>substantial portion of R10 expenses (</w:t>
      </w:r>
      <w:r w:rsidR="00A31104">
        <w:t>55.6</w:t>
      </w:r>
      <w:r>
        <w:t xml:space="preserve">%) and encouraged the </w:t>
      </w:r>
      <w:r w:rsidR="008E3C20">
        <w:t xml:space="preserve">R10 delegates </w:t>
      </w:r>
      <w:r>
        <w:t xml:space="preserve">to minimize the airfare by securing discount economy travels. </w:t>
      </w:r>
      <w:r w:rsidR="00A31104">
        <w:t xml:space="preserve">(b) Remittance fee is an area whereby savings could have taken place. Each wire transfer cost $20. R10 made 270 wire transfers. If transfers can be consolidated, savings can be gained. </w:t>
      </w:r>
    </w:p>
    <w:p w:rsidR="007048B6" w:rsidRDefault="007048B6" w:rsidP="003125BD">
      <w:pPr>
        <w:pStyle w:val="ListParagraph"/>
        <w:numPr>
          <w:ilvl w:val="0"/>
          <w:numId w:val="1"/>
        </w:numPr>
        <w:rPr>
          <w:b/>
        </w:rPr>
      </w:pPr>
      <w:r>
        <w:rPr>
          <w:b/>
        </w:rPr>
        <w:t>Presentation on 201</w:t>
      </w:r>
      <w:r w:rsidR="00A31104">
        <w:rPr>
          <w:b/>
        </w:rPr>
        <w:t>2</w:t>
      </w:r>
      <w:r>
        <w:rPr>
          <w:b/>
        </w:rPr>
        <w:t xml:space="preserve"> Budget, Michael Ong </w:t>
      </w:r>
    </w:p>
    <w:p w:rsidR="005D6469" w:rsidRPr="0098764C" w:rsidRDefault="0098764C" w:rsidP="0098764C">
      <w:r w:rsidRPr="0098764C">
        <w:t>Michael Ong reported on the preliminary budget for 2011 and invite</w:t>
      </w:r>
      <w:r>
        <w:t>d</w:t>
      </w:r>
      <w:r w:rsidRPr="0098764C">
        <w:t xml:space="preserve"> the committee members to review the budget in detail and raise any concerns during the presentation in day 1, so that considerations can be made for the final budget approval on day 2. </w:t>
      </w:r>
    </w:p>
    <w:p w:rsidR="007048B6" w:rsidRDefault="007048B6" w:rsidP="003125BD">
      <w:pPr>
        <w:pStyle w:val="ListParagraph"/>
        <w:numPr>
          <w:ilvl w:val="0"/>
          <w:numId w:val="1"/>
        </w:numPr>
        <w:rPr>
          <w:b/>
        </w:rPr>
      </w:pPr>
      <w:r>
        <w:rPr>
          <w:b/>
        </w:rPr>
        <w:t xml:space="preserve">Photo Call </w:t>
      </w:r>
      <w:r w:rsidR="00D06B2C">
        <w:rPr>
          <w:b/>
        </w:rPr>
        <w:t xml:space="preserve">&amp; Lunch </w:t>
      </w:r>
    </w:p>
    <w:p w:rsidR="00626608" w:rsidRPr="00626608" w:rsidRDefault="00626608" w:rsidP="00626608">
      <w:pPr>
        <w:pStyle w:val="ListParagraph"/>
        <w:rPr>
          <w:b/>
        </w:rPr>
      </w:pPr>
    </w:p>
    <w:p w:rsidR="00626608" w:rsidRDefault="00626608" w:rsidP="003125BD">
      <w:pPr>
        <w:pStyle w:val="ListParagraph"/>
        <w:numPr>
          <w:ilvl w:val="0"/>
          <w:numId w:val="1"/>
        </w:numPr>
        <w:rPr>
          <w:b/>
        </w:rPr>
      </w:pPr>
      <w:r>
        <w:rPr>
          <w:b/>
        </w:rPr>
        <w:t xml:space="preserve">Presentation by Membership Activities Committee, Kukjin Chun </w:t>
      </w:r>
    </w:p>
    <w:p w:rsidR="00D06B2C" w:rsidRDefault="0073786C" w:rsidP="00626608">
      <w:r w:rsidRPr="0073786C">
        <w:t>Vice</w:t>
      </w:r>
      <w:r>
        <w:t xml:space="preserve"> Chair, Kukjin Chun, provided </w:t>
      </w:r>
      <w:r w:rsidRPr="0073786C">
        <w:t>detail update</w:t>
      </w:r>
      <w:r>
        <w:t>s</w:t>
      </w:r>
      <w:r w:rsidRPr="0073786C">
        <w:t xml:space="preserve"> on the membership </w:t>
      </w:r>
      <w:r>
        <w:t xml:space="preserve">status </w:t>
      </w:r>
      <w:r w:rsidR="00D06B2C">
        <w:t xml:space="preserve">and past activities of R10, covering the </w:t>
      </w:r>
    </w:p>
    <w:p w:rsidR="00D06B2C" w:rsidRDefault="00D06B2C" w:rsidP="00D06B2C">
      <w:pPr>
        <w:pStyle w:val="ListParagraph"/>
        <w:numPr>
          <w:ilvl w:val="0"/>
          <w:numId w:val="26"/>
        </w:numPr>
      </w:pPr>
      <w:r>
        <w:t xml:space="preserve">2011 awards recipients, </w:t>
      </w:r>
    </w:p>
    <w:p w:rsidR="00D06B2C" w:rsidRDefault="00D06B2C" w:rsidP="00D06B2C">
      <w:pPr>
        <w:pStyle w:val="ListParagraph"/>
        <w:numPr>
          <w:ilvl w:val="0"/>
          <w:numId w:val="26"/>
        </w:numPr>
      </w:pPr>
      <w:r>
        <w:t xml:space="preserve">2011 Chinese Volunteer Workshop held in Beijing on 20 July, </w:t>
      </w:r>
    </w:p>
    <w:p w:rsidR="00D06B2C" w:rsidRDefault="00D06B2C" w:rsidP="00D06B2C">
      <w:pPr>
        <w:pStyle w:val="ListParagraph"/>
        <w:numPr>
          <w:ilvl w:val="0"/>
          <w:numId w:val="26"/>
        </w:numPr>
      </w:pPr>
      <w:r>
        <w:t xml:space="preserve">R10 student / GOLD / WIE congress in Auckland </w:t>
      </w:r>
    </w:p>
    <w:p w:rsidR="00D06B2C" w:rsidRDefault="00D06B2C" w:rsidP="00626608">
      <w:r>
        <w:t xml:space="preserve">The 2012 objectives are to: </w:t>
      </w:r>
    </w:p>
    <w:p w:rsidR="00A00562" w:rsidRPr="00D06B2C" w:rsidRDefault="004726A0" w:rsidP="00D06B2C">
      <w:pPr>
        <w:numPr>
          <w:ilvl w:val="0"/>
          <w:numId w:val="28"/>
        </w:numPr>
        <w:spacing w:after="0" w:line="240" w:lineRule="auto"/>
      </w:pPr>
      <w:r w:rsidRPr="00D06B2C">
        <w:t>Improve the value of IEEE membership by increasing services and benefits to R10 members</w:t>
      </w:r>
    </w:p>
    <w:p w:rsidR="00A00562" w:rsidRPr="00D06B2C" w:rsidRDefault="004726A0" w:rsidP="00D06B2C">
      <w:pPr>
        <w:numPr>
          <w:ilvl w:val="0"/>
          <w:numId w:val="28"/>
        </w:numPr>
        <w:spacing w:after="0" w:line="240" w:lineRule="auto"/>
      </w:pPr>
      <w:r w:rsidRPr="00D06B2C">
        <w:t>Foster members' awareness of IEEE benefits</w:t>
      </w:r>
    </w:p>
    <w:p w:rsidR="00A00562" w:rsidRPr="00D06B2C" w:rsidRDefault="004726A0" w:rsidP="00D06B2C">
      <w:pPr>
        <w:numPr>
          <w:ilvl w:val="0"/>
          <w:numId w:val="28"/>
        </w:numPr>
        <w:spacing w:after="0" w:line="240" w:lineRule="auto"/>
      </w:pPr>
      <w:r w:rsidRPr="00D06B2C">
        <w:t>Increase membership and develop retention strategies</w:t>
      </w:r>
    </w:p>
    <w:p w:rsidR="00D06B2C" w:rsidRDefault="004726A0" w:rsidP="00D06B2C">
      <w:pPr>
        <w:numPr>
          <w:ilvl w:val="0"/>
          <w:numId w:val="28"/>
        </w:numPr>
        <w:spacing w:after="0" w:line="240" w:lineRule="auto"/>
      </w:pPr>
      <w:r w:rsidRPr="00D06B2C">
        <w:rPr>
          <w:lang w:val="de-DE"/>
        </w:rPr>
        <w:t>Member grade elevation</w:t>
      </w:r>
    </w:p>
    <w:p w:rsidR="00D06B2C" w:rsidRDefault="00D06B2C" w:rsidP="00626608">
      <w:pPr>
        <w:numPr>
          <w:ilvl w:val="0"/>
          <w:numId w:val="28"/>
        </w:numPr>
        <w:spacing w:after="0" w:line="240" w:lineRule="auto"/>
      </w:pPr>
      <w:r w:rsidRPr="00D06B2C">
        <w:t>Rejuvenate Section/Chapters more active</w:t>
      </w:r>
    </w:p>
    <w:p w:rsidR="00D06B2C" w:rsidRDefault="00D06B2C" w:rsidP="00D06B2C">
      <w:pPr>
        <w:spacing w:after="0" w:line="240" w:lineRule="auto"/>
      </w:pPr>
    </w:p>
    <w:p w:rsidR="00D06B2C" w:rsidRDefault="00D06B2C" w:rsidP="00D06B2C">
      <w:pPr>
        <w:spacing w:after="0" w:line="240" w:lineRule="auto"/>
      </w:pPr>
      <w:r>
        <w:t xml:space="preserve">Kukjin then spoke about the activities completed by the various committees, and introduced the committee chairs to the delegates. </w:t>
      </w:r>
    </w:p>
    <w:p w:rsidR="00ED29E8" w:rsidRPr="00276D2F" w:rsidRDefault="00ED29E8" w:rsidP="00276D2F">
      <w:pPr>
        <w:pStyle w:val="ListParagraph"/>
        <w:tabs>
          <w:tab w:val="left" w:pos="4962"/>
        </w:tabs>
        <w:ind w:left="1080"/>
      </w:pPr>
    </w:p>
    <w:p w:rsidR="00ED29E8" w:rsidRDefault="00ED29E8" w:rsidP="00ED29E8">
      <w:pPr>
        <w:pStyle w:val="ListParagraph"/>
        <w:numPr>
          <w:ilvl w:val="0"/>
          <w:numId w:val="1"/>
        </w:numPr>
        <w:rPr>
          <w:b/>
        </w:rPr>
      </w:pPr>
      <w:r>
        <w:rPr>
          <w:b/>
        </w:rPr>
        <w:t>Presentation by Technical Activities</w:t>
      </w:r>
      <w:r w:rsidR="00D06B2C">
        <w:rPr>
          <w:b/>
        </w:rPr>
        <w:t xml:space="preserve"> Committee, Borhan Ali </w:t>
      </w:r>
      <w:r w:rsidR="00D06B2C" w:rsidRPr="00D06B2C">
        <w:t xml:space="preserve">(on behalf of Marzuki Khalid) </w:t>
      </w:r>
    </w:p>
    <w:p w:rsidR="00F30DBF" w:rsidRDefault="00D06B2C" w:rsidP="00F30DBF">
      <w:pPr>
        <w:pStyle w:val="ListParagraph"/>
        <w:ind w:left="360"/>
      </w:pPr>
      <w:r>
        <w:t>Conference &amp; Technical Seminar Chair</w:t>
      </w:r>
      <w:r w:rsidR="00956DA3" w:rsidRPr="00956DA3">
        <w:t xml:space="preserve">, </w:t>
      </w:r>
      <w:r>
        <w:t>Borhan Ali</w:t>
      </w:r>
      <w:r w:rsidR="00956DA3" w:rsidRPr="00956DA3">
        <w:t xml:space="preserve"> introduced the technical </w:t>
      </w:r>
      <w:r w:rsidR="00F30DBF">
        <w:t>activities committee and gave a highlight for the key activities held in 2011, which include:</w:t>
      </w:r>
    </w:p>
    <w:p w:rsidR="00F30DBF" w:rsidRDefault="00F30DBF" w:rsidP="00F30DBF">
      <w:pPr>
        <w:pStyle w:val="ListParagraph"/>
        <w:numPr>
          <w:ilvl w:val="0"/>
          <w:numId w:val="29"/>
        </w:numPr>
      </w:pPr>
      <w:r>
        <w:t>Technical seminar in Taipei’s NTU held on 14</w:t>
      </w:r>
      <w:r w:rsidRPr="00F30DBF">
        <w:rPr>
          <w:vertAlign w:val="superscript"/>
        </w:rPr>
        <w:t>th</w:t>
      </w:r>
      <w:r>
        <w:t xml:space="preserve"> January </w:t>
      </w:r>
    </w:p>
    <w:p w:rsidR="00F30DBF" w:rsidRDefault="00F30DBF" w:rsidP="00F30DBF">
      <w:pPr>
        <w:pStyle w:val="ListParagraph"/>
        <w:numPr>
          <w:ilvl w:val="0"/>
          <w:numId w:val="29"/>
        </w:numPr>
      </w:pPr>
      <w:r>
        <w:lastRenderedPageBreak/>
        <w:t>Humanitech held on 4</w:t>
      </w:r>
      <w:r w:rsidRPr="00F30DBF">
        <w:rPr>
          <w:vertAlign w:val="superscript"/>
        </w:rPr>
        <w:t>th</w:t>
      </w:r>
      <w:r>
        <w:t xml:space="preserve"> March at Yogyakarta </w:t>
      </w:r>
    </w:p>
    <w:p w:rsidR="00F30DBF" w:rsidRDefault="00F30DBF" w:rsidP="00F30DBF">
      <w:pPr>
        <w:pStyle w:val="ListParagraph"/>
        <w:numPr>
          <w:ilvl w:val="0"/>
          <w:numId w:val="29"/>
        </w:numPr>
      </w:pPr>
      <w:r>
        <w:t xml:space="preserve">Chinese Leadership workshop held at Beijing in July </w:t>
      </w:r>
    </w:p>
    <w:p w:rsidR="00F30DBF" w:rsidRDefault="00F30DBF" w:rsidP="00F30DBF">
      <w:pPr>
        <w:pStyle w:val="ListParagraph"/>
        <w:numPr>
          <w:ilvl w:val="0"/>
          <w:numId w:val="29"/>
        </w:numPr>
      </w:pPr>
      <w:r>
        <w:t xml:space="preserve">Adoption of Spring TENCON for R10 </w:t>
      </w:r>
    </w:p>
    <w:p w:rsidR="00F30DBF" w:rsidRDefault="00F30DBF" w:rsidP="00F30DBF">
      <w:pPr>
        <w:pStyle w:val="ListParagraph"/>
        <w:numPr>
          <w:ilvl w:val="0"/>
          <w:numId w:val="29"/>
        </w:numPr>
      </w:pPr>
      <w:r>
        <w:t xml:space="preserve">TENCON 2011 at Bali, Indonesia </w:t>
      </w:r>
    </w:p>
    <w:p w:rsidR="00F30DBF" w:rsidRDefault="00F30DBF" w:rsidP="00F30DBF">
      <w:pPr>
        <w:pStyle w:val="ListParagraph"/>
        <w:numPr>
          <w:ilvl w:val="0"/>
          <w:numId w:val="29"/>
        </w:numPr>
      </w:pPr>
      <w:r>
        <w:t xml:space="preserve">R10 Technical Co-sponsorship at Kota Kinabalu, Malaysia </w:t>
      </w:r>
    </w:p>
    <w:p w:rsidR="00F30DBF" w:rsidRDefault="00F30DBF" w:rsidP="00F30DBF">
      <w:pPr>
        <w:ind w:left="360"/>
      </w:pPr>
      <w:r>
        <w:t xml:space="preserve">Borhan introduced the key initiatives of 2012, which will involve selecting host for TENCON Spring 2013, and facilitating organizing of TENCON 2012 in the Philippines and TENCON 2013 in Xian, China. More will also be done on DLP. </w:t>
      </w:r>
    </w:p>
    <w:p w:rsidR="00F30DBF" w:rsidRDefault="00F30DBF" w:rsidP="00F30DBF">
      <w:pPr>
        <w:ind w:left="360"/>
      </w:pPr>
      <w:r>
        <w:t xml:space="preserve">He also continued to give a brief overview of the key activities of each committee and introduced the committee chairs to the delegates. </w:t>
      </w:r>
    </w:p>
    <w:p w:rsidR="00275637" w:rsidRDefault="00475363" w:rsidP="00275637">
      <w:pPr>
        <w:pStyle w:val="ListParagraph"/>
        <w:numPr>
          <w:ilvl w:val="0"/>
          <w:numId w:val="1"/>
        </w:numPr>
        <w:tabs>
          <w:tab w:val="left" w:pos="4962"/>
        </w:tabs>
        <w:rPr>
          <w:b/>
        </w:rPr>
      </w:pPr>
      <w:r>
        <w:rPr>
          <w:b/>
        </w:rPr>
        <w:t xml:space="preserve">Presentation by </w:t>
      </w:r>
      <w:r w:rsidR="00F30DBF">
        <w:rPr>
          <w:b/>
        </w:rPr>
        <w:t xml:space="preserve">R10 Advisory Committee, </w:t>
      </w:r>
      <w:r w:rsidR="00F30DBF" w:rsidRPr="00F30DBF">
        <w:t xml:space="preserve">Janina </w:t>
      </w:r>
      <w:r w:rsidR="00275637" w:rsidRPr="00F30DBF">
        <w:t xml:space="preserve"> </w:t>
      </w:r>
      <w:r w:rsidR="00F30DBF" w:rsidRPr="00F30DBF">
        <w:t>Mazierska (on behalf of YJ Park)</w:t>
      </w:r>
      <w:r w:rsidR="00F30DBF">
        <w:rPr>
          <w:b/>
        </w:rPr>
        <w:t xml:space="preserve"> </w:t>
      </w:r>
    </w:p>
    <w:p w:rsidR="00F90B81" w:rsidRDefault="00F90B81" w:rsidP="00475363">
      <w:pPr>
        <w:pStyle w:val="ListParagraph"/>
        <w:tabs>
          <w:tab w:val="left" w:pos="4962"/>
        </w:tabs>
        <w:ind w:left="360"/>
      </w:pPr>
      <w:r>
        <w:t>Past Director, Janina Mazierska</w:t>
      </w:r>
      <w:r w:rsidR="00475363" w:rsidRPr="00475363">
        <w:t xml:space="preserve">, </w:t>
      </w:r>
      <w:r>
        <w:t xml:space="preserve">highlighted the mission of the advisory committee which is to provide experience to the existing team, and to </w:t>
      </w:r>
      <w:r w:rsidR="00277E71">
        <w:t xml:space="preserve">assist in increasing nomination to the IEEE boards and committee. So far, 15% of the MGA committee is represented by R10 volunteers, while 10% of IEEE Standing committees are represented by R10 volunteers. </w:t>
      </w:r>
    </w:p>
    <w:p w:rsidR="00B81886" w:rsidRDefault="00B81886" w:rsidP="00B81886">
      <w:pPr>
        <w:pStyle w:val="ListParagraph"/>
        <w:tabs>
          <w:tab w:val="left" w:pos="4962"/>
        </w:tabs>
        <w:ind w:left="360"/>
        <w:rPr>
          <w:b/>
        </w:rPr>
      </w:pPr>
    </w:p>
    <w:p w:rsidR="00475363" w:rsidRDefault="00475363" w:rsidP="00275637">
      <w:pPr>
        <w:pStyle w:val="ListParagraph"/>
        <w:numPr>
          <w:ilvl w:val="0"/>
          <w:numId w:val="1"/>
        </w:numPr>
        <w:tabs>
          <w:tab w:val="left" w:pos="4962"/>
        </w:tabs>
        <w:rPr>
          <w:b/>
        </w:rPr>
      </w:pPr>
      <w:r>
        <w:rPr>
          <w:b/>
        </w:rPr>
        <w:t xml:space="preserve">Poster Session by Excom Members </w:t>
      </w:r>
    </w:p>
    <w:p w:rsidR="00561DE4" w:rsidRPr="00233308" w:rsidRDefault="00233308" w:rsidP="00561DE4">
      <w:pPr>
        <w:pStyle w:val="ListParagraph"/>
        <w:tabs>
          <w:tab w:val="left" w:pos="4962"/>
        </w:tabs>
        <w:ind w:left="360"/>
      </w:pPr>
      <w:r w:rsidRPr="00233308">
        <w:t xml:space="preserve">R10 Excom chairs and coordinators put up posters to offer delegates opportunities to ask questions that are specific to their sections or programs.  </w:t>
      </w:r>
    </w:p>
    <w:p w:rsidR="00561DE4" w:rsidRDefault="00561DE4" w:rsidP="00561DE4">
      <w:pPr>
        <w:pStyle w:val="ListParagraph"/>
        <w:tabs>
          <w:tab w:val="left" w:pos="4962"/>
        </w:tabs>
        <w:ind w:left="360"/>
        <w:rPr>
          <w:b/>
        </w:rPr>
      </w:pPr>
    </w:p>
    <w:p w:rsidR="00277E71" w:rsidRDefault="00277E71" w:rsidP="00277E71">
      <w:pPr>
        <w:pStyle w:val="ListParagraph"/>
        <w:numPr>
          <w:ilvl w:val="0"/>
          <w:numId w:val="1"/>
        </w:numPr>
        <w:tabs>
          <w:tab w:val="left" w:pos="4962"/>
        </w:tabs>
        <w:rPr>
          <w:b/>
        </w:rPr>
      </w:pPr>
      <w:r>
        <w:rPr>
          <w:b/>
        </w:rPr>
        <w:t xml:space="preserve">Global Humanitarian: An update from Amarnath Raja </w:t>
      </w:r>
    </w:p>
    <w:p w:rsidR="00277E71" w:rsidRPr="00277E71" w:rsidRDefault="00277E71" w:rsidP="00277E71">
      <w:pPr>
        <w:tabs>
          <w:tab w:val="left" w:pos="360"/>
        </w:tabs>
        <w:ind w:left="360"/>
      </w:pPr>
      <w:r w:rsidRPr="00277E71">
        <w:t xml:space="preserve">Global Chair, HAHC, </w:t>
      </w:r>
      <w:r>
        <w:t xml:space="preserve">Amarnath Raja, provided an overview of IEEE’s humanitarian effort and how the institute is transforming itself so that it can sufficiently meet the objective of its mission. The IEEE has decided to continue the HAHC ad hoc committee until 2014, and BOD has approved a motion in June 2011 to form affinity group for broad basing humanitarian activities, which is known as SIGHT (Special Interest Group on Humanitarian Technology). </w:t>
      </w:r>
    </w:p>
    <w:p w:rsidR="00277E71" w:rsidRDefault="00277E71" w:rsidP="00277E71">
      <w:pPr>
        <w:pStyle w:val="ListParagraph"/>
        <w:numPr>
          <w:ilvl w:val="0"/>
          <w:numId w:val="1"/>
        </w:numPr>
        <w:tabs>
          <w:tab w:val="left" w:pos="4962"/>
        </w:tabs>
        <w:rPr>
          <w:b/>
        </w:rPr>
      </w:pPr>
      <w:r>
        <w:rPr>
          <w:b/>
        </w:rPr>
        <w:t xml:space="preserve">R10 SAC / GOLD / WIE Congress, Om Prakash </w:t>
      </w:r>
    </w:p>
    <w:p w:rsidR="00277E71" w:rsidRDefault="00277E71" w:rsidP="00277E71">
      <w:pPr>
        <w:pStyle w:val="ListParagraph"/>
        <w:tabs>
          <w:tab w:val="left" w:pos="4962"/>
        </w:tabs>
        <w:ind w:left="360"/>
      </w:pPr>
      <w:r w:rsidRPr="00B81886">
        <w:t>R10 Student Rep</w:t>
      </w:r>
      <w:r>
        <w:t>, Om Prakash,</w:t>
      </w:r>
      <w:r w:rsidRPr="00B81886">
        <w:t xml:space="preserve"> gave an update on the congress that will be held in July in Auckland. </w:t>
      </w:r>
      <w:r>
        <w:t xml:space="preserve">This is the first time a congress brings together students, GOLD, and WIE. This congress targets 150 participants and 40 dignitaries, with a theme surrounding ‘Emerging Technologies’. Om also covered the program and encouraged all sections to send their potential leaders to the congress. </w:t>
      </w:r>
    </w:p>
    <w:p w:rsidR="00277E71" w:rsidRPr="00277E71" w:rsidRDefault="00277E71" w:rsidP="00277E71">
      <w:pPr>
        <w:pStyle w:val="ListParagraph"/>
        <w:tabs>
          <w:tab w:val="left" w:pos="4962"/>
        </w:tabs>
        <w:ind w:left="360"/>
      </w:pPr>
    </w:p>
    <w:p w:rsidR="00277E71" w:rsidRDefault="00277E71" w:rsidP="00275637">
      <w:pPr>
        <w:pStyle w:val="ListParagraph"/>
        <w:numPr>
          <w:ilvl w:val="0"/>
          <w:numId w:val="1"/>
        </w:numPr>
        <w:tabs>
          <w:tab w:val="left" w:pos="4962"/>
        </w:tabs>
        <w:rPr>
          <w:b/>
        </w:rPr>
      </w:pPr>
      <w:r>
        <w:rPr>
          <w:b/>
        </w:rPr>
        <w:t xml:space="preserve">Student Retention Challenge by Takao Onoye and Aby Kurian </w:t>
      </w:r>
    </w:p>
    <w:p w:rsidR="00277E71" w:rsidRDefault="00174AE8" w:rsidP="00174AE8">
      <w:pPr>
        <w:tabs>
          <w:tab w:val="left" w:pos="4962"/>
        </w:tabs>
        <w:ind w:left="360"/>
      </w:pPr>
      <w:r>
        <w:t xml:space="preserve"> </w:t>
      </w:r>
      <w:r w:rsidRPr="00174AE8">
        <w:t xml:space="preserve">SAC Chair and RSR reiterated the </w:t>
      </w:r>
      <w:r>
        <w:t>poor retention issues facing R10, in particularly in India. The top three reasons why students do not renew are “membership is too expensive”, “lack of local IEEE activity”, and “membership did not meet expectation”.  The SAC team called for the section chairs t</w:t>
      </w:r>
      <w:r w:rsidR="00CA0E61">
        <w:t>o assist in the</w:t>
      </w:r>
      <w:r>
        <w:t xml:space="preserve"> concerns, and has come up with three projects </w:t>
      </w:r>
      <w:r w:rsidR="00CA0E61">
        <w:t xml:space="preserve">to facilitate change. </w:t>
      </w:r>
    </w:p>
    <w:p w:rsidR="00CA0E61" w:rsidRDefault="00CA0E61" w:rsidP="00CA0E61">
      <w:pPr>
        <w:pStyle w:val="ListParagraph"/>
        <w:numPr>
          <w:ilvl w:val="0"/>
          <w:numId w:val="30"/>
        </w:numPr>
        <w:tabs>
          <w:tab w:val="left" w:pos="4962"/>
        </w:tabs>
      </w:pPr>
      <w:r>
        <w:t xml:space="preserve">Project 1: “Haute Couture” supported by GINI India, where GINI team creates SIGs to support student members. </w:t>
      </w:r>
    </w:p>
    <w:p w:rsidR="00CA0E61" w:rsidRDefault="00CA0E61" w:rsidP="00CA0E61">
      <w:pPr>
        <w:pStyle w:val="ListParagraph"/>
        <w:numPr>
          <w:ilvl w:val="0"/>
          <w:numId w:val="30"/>
        </w:numPr>
        <w:tabs>
          <w:tab w:val="left" w:pos="4962"/>
        </w:tabs>
      </w:pPr>
      <w:r>
        <w:lastRenderedPageBreak/>
        <w:t xml:space="preserve">Project 2: “Stay as members” project plan competition </w:t>
      </w:r>
    </w:p>
    <w:p w:rsidR="00CA0E61" w:rsidRDefault="00CA0E61" w:rsidP="00CA0E61">
      <w:pPr>
        <w:pStyle w:val="ListParagraph"/>
        <w:numPr>
          <w:ilvl w:val="0"/>
          <w:numId w:val="30"/>
        </w:numPr>
        <w:tabs>
          <w:tab w:val="left" w:pos="4962"/>
        </w:tabs>
      </w:pPr>
      <w:r>
        <w:t xml:space="preserve">Project 3: “Student professional mentorship program.  </w:t>
      </w:r>
    </w:p>
    <w:p w:rsidR="00CA0E61" w:rsidRPr="00174AE8" w:rsidRDefault="00CA0E61" w:rsidP="00CA0E61">
      <w:pPr>
        <w:pStyle w:val="ListParagraph"/>
        <w:tabs>
          <w:tab w:val="left" w:pos="4962"/>
        </w:tabs>
      </w:pPr>
    </w:p>
    <w:p w:rsidR="00CA0E61" w:rsidRPr="00CA0E61" w:rsidRDefault="00475363" w:rsidP="00CA0E61">
      <w:pPr>
        <w:pStyle w:val="ListParagraph"/>
        <w:numPr>
          <w:ilvl w:val="0"/>
          <w:numId w:val="1"/>
        </w:numPr>
        <w:tabs>
          <w:tab w:val="left" w:pos="4962"/>
        </w:tabs>
        <w:rPr>
          <w:b/>
        </w:rPr>
      </w:pPr>
      <w:r>
        <w:rPr>
          <w:b/>
        </w:rPr>
        <w:t xml:space="preserve">Knowledge Sharing: Presentation by </w:t>
      </w:r>
      <w:r w:rsidR="00CA0E61">
        <w:rPr>
          <w:b/>
        </w:rPr>
        <w:t>2010</w:t>
      </w:r>
      <w:r>
        <w:rPr>
          <w:b/>
        </w:rPr>
        <w:t xml:space="preserve"> Large section award winner, </w:t>
      </w:r>
      <w:r w:rsidR="00CA0E61">
        <w:rPr>
          <w:b/>
        </w:rPr>
        <w:t>Madras</w:t>
      </w:r>
      <w:r>
        <w:rPr>
          <w:b/>
        </w:rPr>
        <w:t xml:space="preserve"> Section</w:t>
      </w:r>
      <w:r w:rsidR="00CA0E61">
        <w:rPr>
          <w:b/>
        </w:rPr>
        <w:t>; &amp;</w:t>
      </w:r>
      <w:r w:rsidR="00CA0E61" w:rsidRPr="00CA0E61">
        <w:rPr>
          <w:b/>
        </w:rPr>
        <w:t xml:space="preserve"> 2010 Small section award winner, Islamabad Section </w:t>
      </w:r>
    </w:p>
    <w:p w:rsidR="00233308" w:rsidRDefault="00233308" w:rsidP="00233308">
      <w:pPr>
        <w:pStyle w:val="ListParagraph"/>
        <w:tabs>
          <w:tab w:val="left" w:pos="4962"/>
        </w:tabs>
        <w:ind w:left="360"/>
        <w:rPr>
          <w:b/>
        </w:rPr>
      </w:pPr>
    </w:p>
    <w:p w:rsidR="00CA0E61" w:rsidRDefault="00CA0E61" w:rsidP="00233308">
      <w:pPr>
        <w:pStyle w:val="ListParagraph"/>
        <w:numPr>
          <w:ilvl w:val="0"/>
          <w:numId w:val="1"/>
        </w:numPr>
        <w:tabs>
          <w:tab w:val="left" w:pos="4962"/>
        </w:tabs>
        <w:rPr>
          <w:b/>
        </w:rPr>
      </w:pPr>
      <w:r>
        <w:rPr>
          <w:b/>
        </w:rPr>
        <w:t xml:space="preserve">Announcement of 2012 R10 Director-Elect Candidates, by Janina Mazierska </w:t>
      </w:r>
    </w:p>
    <w:p w:rsidR="00CA0E61" w:rsidRPr="00CA0E61" w:rsidRDefault="00CA0E61" w:rsidP="00CA0E61">
      <w:pPr>
        <w:ind w:left="360"/>
      </w:pPr>
      <w:r w:rsidRPr="00CA0E61">
        <w:t xml:space="preserve">The Director-Elect candidates are: </w:t>
      </w:r>
    </w:p>
    <w:p w:rsidR="00CA0E61" w:rsidRPr="00CA0E61" w:rsidRDefault="00CA0E61" w:rsidP="00CA0E61">
      <w:pPr>
        <w:pStyle w:val="ListParagraph"/>
        <w:numPr>
          <w:ilvl w:val="0"/>
          <w:numId w:val="31"/>
        </w:numPr>
      </w:pPr>
      <w:r w:rsidRPr="00CA0E61">
        <w:t xml:space="preserve">Ramakrishnan Kappagantu (Bangalore Section) </w:t>
      </w:r>
    </w:p>
    <w:p w:rsidR="00CA0E61" w:rsidRDefault="00CA0E61" w:rsidP="00CA0E61">
      <w:pPr>
        <w:pStyle w:val="ListParagraph"/>
        <w:numPr>
          <w:ilvl w:val="0"/>
          <w:numId w:val="31"/>
        </w:numPr>
      </w:pPr>
      <w:r w:rsidRPr="00CA0E61">
        <w:t xml:space="preserve">Kukjin Chu (Seoul Section) </w:t>
      </w:r>
    </w:p>
    <w:p w:rsidR="00CA0E61" w:rsidRDefault="00CA0E61" w:rsidP="00CA0E61">
      <w:pPr>
        <w:pStyle w:val="ListParagraph"/>
      </w:pPr>
    </w:p>
    <w:p w:rsidR="00CA0E61" w:rsidRDefault="00CA0E61" w:rsidP="00CA0E61">
      <w:pPr>
        <w:pStyle w:val="ListParagraph"/>
        <w:numPr>
          <w:ilvl w:val="0"/>
          <w:numId w:val="1"/>
        </w:numPr>
        <w:tabs>
          <w:tab w:val="left" w:pos="4962"/>
        </w:tabs>
        <w:rPr>
          <w:b/>
        </w:rPr>
      </w:pPr>
      <w:r>
        <w:rPr>
          <w:b/>
        </w:rPr>
        <w:t xml:space="preserve">How to establish an IEEE-HKN Chapter, by Howard Michel </w:t>
      </w:r>
    </w:p>
    <w:p w:rsidR="00CA0E61" w:rsidRPr="00494B75" w:rsidRDefault="00CA0E61" w:rsidP="00494B75">
      <w:pPr>
        <w:tabs>
          <w:tab w:val="left" w:pos="4962"/>
        </w:tabs>
        <w:ind w:left="360"/>
      </w:pPr>
      <w:r w:rsidRPr="00CA0E61">
        <w:t xml:space="preserve">Howard provided an overview of HKN and its merge with the IEEE on 1 September 2010. IEEE-HKN is the honor society within the IEEE., and it reports through </w:t>
      </w:r>
      <w:r>
        <w:t>the IEEE EAB. Membership to IEEE-HKN is thr</w:t>
      </w:r>
      <w:r w:rsidR="00494B75">
        <w:t xml:space="preserve">ough induction and is for life, and the inductee can be an IEEE of any membership grade (except associate members). R10 is encouraged to form IEEE-HKN student chapters. </w:t>
      </w:r>
    </w:p>
    <w:p w:rsidR="00494B75" w:rsidRDefault="00494B75" w:rsidP="00233308">
      <w:pPr>
        <w:pStyle w:val="ListParagraph"/>
        <w:numPr>
          <w:ilvl w:val="0"/>
          <w:numId w:val="1"/>
        </w:numPr>
        <w:tabs>
          <w:tab w:val="left" w:pos="4962"/>
        </w:tabs>
        <w:rPr>
          <w:b/>
        </w:rPr>
      </w:pPr>
      <w:r>
        <w:rPr>
          <w:b/>
        </w:rPr>
        <w:t xml:space="preserve">MGA Discussion on Geo-Unit Reserve sharing, by Howard Michel </w:t>
      </w:r>
    </w:p>
    <w:p w:rsidR="00494B75" w:rsidRDefault="00B61E6F" w:rsidP="00494B75">
      <w:pPr>
        <w:pStyle w:val="ListParagraph"/>
        <w:tabs>
          <w:tab w:val="left" w:pos="4962"/>
        </w:tabs>
        <w:ind w:left="360"/>
      </w:pPr>
      <w:r w:rsidRPr="00B61E6F">
        <w:t xml:space="preserve">Howard explained that the IEEE reserve was at $255 million and </w:t>
      </w:r>
      <w:r>
        <w:t xml:space="preserve">could be depleted </w:t>
      </w:r>
      <w:r w:rsidR="00145198">
        <w:t xml:space="preserve">in years to come. Today, all major OUs bear the cost of financing the reserves including the TAB and the societies. In the past, MGA absorbed the losses. MGA has approved to the motion sections with 200% reserve to expense ratio and at least $20k in all their accounts based on a 3-year average are subjected to sharing. </w:t>
      </w:r>
    </w:p>
    <w:p w:rsidR="00145198" w:rsidRDefault="00145198" w:rsidP="00494B75">
      <w:pPr>
        <w:pStyle w:val="ListParagraph"/>
        <w:tabs>
          <w:tab w:val="left" w:pos="4962"/>
        </w:tabs>
        <w:ind w:left="360"/>
      </w:pPr>
    </w:p>
    <w:p w:rsidR="00145198" w:rsidRPr="00B61E6F" w:rsidRDefault="00145198" w:rsidP="00494B75">
      <w:pPr>
        <w:pStyle w:val="ListParagraph"/>
        <w:tabs>
          <w:tab w:val="left" w:pos="4962"/>
        </w:tabs>
        <w:ind w:left="360"/>
      </w:pPr>
      <w:r>
        <w:t xml:space="preserve">Section chairs expressed their disappointment to Howard that such a motion was approved without first communicating the impact on sections that will be affected by the change. </w:t>
      </w:r>
    </w:p>
    <w:p w:rsidR="00B61E6F" w:rsidRDefault="00B61E6F" w:rsidP="00494B75">
      <w:pPr>
        <w:pStyle w:val="ListParagraph"/>
        <w:tabs>
          <w:tab w:val="left" w:pos="4962"/>
        </w:tabs>
        <w:ind w:left="360"/>
        <w:rPr>
          <w:b/>
        </w:rPr>
      </w:pPr>
    </w:p>
    <w:p w:rsidR="00F80BCC" w:rsidRPr="00F80BCC" w:rsidRDefault="00233308" w:rsidP="00233308">
      <w:pPr>
        <w:pStyle w:val="ListParagraph"/>
        <w:numPr>
          <w:ilvl w:val="0"/>
          <w:numId w:val="1"/>
        </w:numPr>
        <w:tabs>
          <w:tab w:val="left" w:pos="4962"/>
        </w:tabs>
      </w:pPr>
      <w:r w:rsidRPr="00F80BCC">
        <w:rPr>
          <w:b/>
        </w:rPr>
        <w:t xml:space="preserve">Presentation of Awards, Takatoshi Minami </w:t>
      </w:r>
    </w:p>
    <w:p w:rsidR="00233308" w:rsidRPr="00233308" w:rsidRDefault="00233308" w:rsidP="00F80BCC">
      <w:pPr>
        <w:pStyle w:val="ListParagraph"/>
        <w:tabs>
          <w:tab w:val="left" w:pos="4962"/>
        </w:tabs>
        <w:ind w:left="360"/>
      </w:pPr>
      <w:r w:rsidRPr="00233308">
        <w:t xml:space="preserve">Awards presentation at the </w:t>
      </w:r>
      <w:r w:rsidR="00F80BCC">
        <w:t>2012</w:t>
      </w:r>
      <w:r w:rsidRPr="00233308">
        <w:t xml:space="preserve"> R10 AGM </w:t>
      </w:r>
      <w:r w:rsidR="000135EB">
        <w:t>D</w:t>
      </w:r>
      <w:r w:rsidRPr="00233308">
        <w:t xml:space="preserve">inner Banquet </w:t>
      </w:r>
      <w:r w:rsidR="000135EB">
        <w:t>was</w:t>
      </w:r>
      <w:r w:rsidRPr="00233308">
        <w:t xml:space="preserve"> coordinated by R10 Awards &amp; Recognition committee chair, Takatoshi Minami. </w:t>
      </w:r>
    </w:p>
    <w:p w:rsidR="00233308" w:rsidRPr="00233308" w:rsidRDefault="00233308" w:rsidP="00233308">
      <w:pPr>
        <w:pStyle w:val="ListParagraph"/>
        <w:tabs>
          <w:tab w:val="left" w:pos="4962"/>
        </w:tabs>
        <w:ind w:left="360"/>
        <w:rPr>
          <w:b/>
        </w:rPr>
      </w:pPr>
    </w:p>
    <w:p w:rsidR="00233308" w:rsidRDefault="00233308" w:rsidP="00275637">
      <w:pPr>
        <w:pStyle w:val="ListParagraph"/>
        <w:numPr>
          <w:ilvl w:val="0"/>
          <w:numId w:val="1"/>
        </w:numPr>
        <w:tabs>
          <w:tab w:val="left" w:pos="4962"/>
        </w:tabs>
        <w:rPr>
          <w:b/>
        </w:rPr>
      </w:pPr>
      <w:r>
        <w:rPr>
          <w:b/>
        </w:rPr>
        <w:t xml:space="preserve">Presentations on </w:t>
      </w:r>
      <w:r w:rsidR="00F80BCC">
        <w:rPr>
          <w:b/>
        </w:rPr>
        <w:t xml:space="preserve">Indicon 2012, and </w:t>
      </w:r>
      <w:r>
        <w:rPr>
          <w:b/>
        </w:rPr>
        <w:t xml:space="preserve">possible venues for R10 Excom and R10 AGM 2012 </w:t>
      </w:r>
    </w:p>
    <w:p w:rsidR="0057618B" w:rsidRDefault="00145198" w:rsidP="0057618B">
      <w:pPr>
        <w:pStyle w:val="ListParagraph"/>
        <w:tabs>
          <w:tab w:val="left" w:pos="4962"/>
        </w:tabs>
        <w:ind w:left="360"/>
      </w:pPr>
      <w:r>
        <w:t>4</w:t>
      </w:r>
      <w:r w:rsidR="00233308" w:rsidRPr="0057618B">
        <w:t xml:space="preserve"> venues (</w:t>
      </w:r>
      <w:r w:rsidR="0057618B" w:rsidRPr="0057618B">
        <w:t xml:space="preserve">Bangkok, </w:t>
      </w:r>
      <w:r>
        <w:t>Tokyo</w:t>
      </w:r>
      <w:r w:rsidR="0057618B" w:rsidRPr="0057618B">
        <w:t xml:space="preserve">, </w:t>
      </w:r>
      <w:r>
        <w:t>New South Wales, Karachi</w:t>
      </w:r>
      <w:r w:rsidR="0057618B" w:rsidRPr="0057618B">
        <w:t xml:space="preserve">) </w:t>
      </w:r>
      <w:r w:rsidR="0057618B">
        <w:t xml:space="preserve">for R10 Excom and R10 AGM were presented. </w:t>
      </w:r>
    </w:p>
    <w:p w:rsidR="0057618B" w:rsidRDefault="0057618B" w:rsidP="0057618B">
      <w:pPr>
        <w:pStyle w:val="ListParagraph"/>
        <w:tabs>
          <w:tab w:val="left" w:pos="4962"/>
        </w:tabs>
        <w:ind w:left="360"/>
      </w:pPr>
    </w:p>
    <w:p w:rsidR="00805CDF" w:rsidRDefault="0057618B" w:rsidP="0057618B">
      <w:pPr>
        <w:pStyle w:val="ListParagraph"/>
        <w:numPr>
          <w:ilvl w:val="0"/>
          <w:numId w:val="1"/>
        </w:numPr>
        <w:tabs>
          <w:tab w:val="left" w:pos="4962"/>
        </w:tabs>
        <w:rPr>
          <w:b/>
        </w:rPr>
      </w:pPr>
      <w:r w:rsidRPr="0057618B">
        <w:rPr>
          <w:b/>
        </w:rPr>
        <w:t xml:space="preserve">Close of meeting – Day 1 </w:t>
      </w:r>
    </w:p>
    <w:p w:rsidR="009907EE" w:rsidRDefault="009907EE" w:rsidP="009907EE">
      <w:pPr>
        <w:tabs>
          <w:tab w:val="left" w:pos="4962"/>
        </w:tabs>
        <w:rPr>
          <w:b/>
        </w:rPr>
      </w:pPr>
    </w:p>
    <w:p w:rsidR="009907EE" w:rsidRDefault="009907EE" w:rsidP="009907EE">
      <w:pPr>
        <w:tabs>
          <w:tab w:val="left" w:pos="4962"/>
        </w:tabs>
        <w:rPr>
          <w:b/>
        </w:rPr>
      </w:pPr>
    </w:p>
    <w:p w:rsidR="009907EE" w:rsidRDefault="009907EE" w:rsidP="009907EE">
      <w:pPr>
        <w:tabs>
          <w:tab w:val="left" w:pos="4962"/>
        </w:tabs>
        <w:rPr>
          <w:b/>
        </w:rPr>
      </w:pPr>
    </w:p>
    <w:p w:rsidR="009907EE" w:rsidRPr="009907EE" w:rsidRDefault="009907EE" w:rsidP="009907EE">
      <w:pPr>
        <w:tabs>
          <w:tab w:val="left" w:pos="4962"/>
        </w:tabs>
        <w:rPr>
          <w:b/>
        </w:rPr>
      </w:pPr>
    </w:p>
    <w:p w:rsidR="0057618B" w:rsidRPr="00805CDF" w:rsidRDefault="00F80BCC" w:rsidP="0057618B">
      <w:pPr>
        <w:tabs>
          <w:tab w:val="left" w:pos="4962"/>
        </w:tabs>
        <w:rPr>
          <w:b/>
          <w:sz w:val="24"/>
          <w:szCs w:val="28"/>
        </w:rPr>
      </w:pPr>
      <w:r>
        <w:rPr>
          <w:b/>
          <w:sz w:val="24"/>
          <w:szCs w:val="28"/>
        </w:rPr>
        <w:lastRenderedPageBreak/>
        <w:t>4</w:t>
      </w:r>
      <w:r w:rsidR="0057618B" w:rsidRPr="00805CDF">
        <w:rPr>
          <w:b/>
          <w:sz w:val="24"/>
          <w:szCs w:val="28"/>
        </w:rPr>
        <w:t xml:space="preserve"> March, R10 AGM – Day 2 </w:t>
      </w:r>
    </w:p>
    <w:p w:rsidR="0057618B" w:rsidRPr="00155B3C" w:rsidRDefault="00155B3C" w:rsidP="0057618B">
      <w:pPr>
        <w:pStyle w:val="ListParagraph"/>
        <w:numPr>
          <w:ilvl w:val="0"/>
          <w:numId w:val="1"/>
        </w:numPr>
        <w:tabs>
          <w:tab w:val="left" w:pos="4962"/>
        </w:tabs>
        <w:rPr>
          <w:b/>
        </w:rPr>
      </w:pPr>
      <w:r w:rsidRPr="00155B3C">
        <w:rPr>
          <w:b/>
        </w:rPr>
        <w:t>Call to Order</w:t>
      </w:r>
    </w:p>
    <w:p w:rsidR="00146542" w:rsidRDefault="00155B3C" w:rsidP="00F80BCC">
      <w:pPr>
        <w:pStyle w:val="ListParagraph"/>
        <w:ind w:left="360"/>
      </w:pPr>
      <w:r>
        <w:t xml:space="preserve">R10 Director, Lawrence Wong, called the meeting to </w:t>
      </w:r>
      <w:r w:rsidR="00F80BCC">
        <w:t>order at 8.30am, Sunday, March 4 2012</w:t>
      </w:r>
      <w:r>
        <w:t xml:space="preserve">. </w:t>
      </w:r>
    </w:p>
    <w:p w:rsidR="00F80BCC" w:rsidRPr="00F80BCC" w:rsidRDefault="00F80BCC" w:rsidP="00F80BCC">
      <w:pPr>
        <w:pStyle w:val="ListParagraph"/>
        <w:ind w:left="360"/>
      </w:pPr>
    </w:p>
    <w:p w:rsidR="00146542" w:rsidRDefault="00155B3C" w:rsidP="00155B3C">
      <w:pPr>
        <w:pStyle w:val="ListParagraph"/>
        <w:numPr>
          <w:ilvl w:val="0"/>
          <w:numId w:val="1"/>
        </w:numPr>
        <w:tabs>
          <w:tab w:val="left" w:pos="4962"/>
        </w:tabs>
        <w:rPr>
          <w:b/>
        </w:rPr>
      </w:pPr>
      <w:r w:rsidRPr="00155B3C">
        <w:rPr>
          <w:b/>
        </w:rPr>
        <w:t>Presentation on TENCON 2011</w:t>
      </w:r>
      <w:r w:rsidR="00146542">
        <w:rPr>
          <w:b/>
        </w:rPr>
        <w:t xml:space="preserve">, Indonesia Section </w:t>
      </w:r>
      <w:r w:rsidRPr="00155B3C">
        <w:rPr>
          <w:b/>
        </w:rPr>
        <w:t xml:space="preserve"> </w:t>
      </w:r>
    </w:p>
    <w:p w:rsidR="00146542" w:rsidRDefault="00F80BCC" w:rsidP="00F80BCC">
      <w:pPr>
        <w:pStyle w:val="ListParagraph"/>
        <w:tabs>
          <w:tab w:val="left" w:pos="4962"/>
        </w:tabs>
        <w:ind w:left="360"/>
      </w:pPr>
      <w:r>
        <w:t>Wahindin Wahab, TENCON 2011 Chair, presented the outcomes of the conference, which was hel</w:t>
      </w:r>
      <w:r w:rsidR="00804F0D">
        <w:t>d at Bali (Inna Grand Bali Beach Hotel, Resort &amp; Spa), 21-24 November 2011. The theme of the conference is “Trends and Developments in converging technology towards 2020</w:t>
      </w:r>
      <w:r w:rsidR="000135EB">
        <w:t>”</w:t>
      </w:r>
      <w:r>
        <w:t xml:space="preserve">. The conference received 534 papers and 312 were registered, with about 60% attendees are IEEE members. The conference surplus was US$40,250, of which 30% is shared with R10. </w:t>
      </w:r>
      <w:r w:rsidR="00804F0D">
        <w:t xml:space="preserve"> </w:t>
      </w:r>
    </w:p>
    <w:p w:rsidR="00146542" w:rsidRPr="00146542" w:rsidRDefault="00146542" w:rsidP="00146542">
      <w:pPr>
        <w:pStyle w:val="ListParagraph"/>
        <w:tabs>
          <w:tab w:val="left" w:pos="4962"/>
        </w:tabs>
        <w:ind w:left="360"/>
      </w:pPr>
    </w:p>
    <w:p w:rsidR="00155B3C" w:rsidRDefault="00155B3C" w:rsidP="00155B3C">
      <w:pPr>
        <w:pStyle w:val="ListParagraph"/>
        <w:numPr>
          <w:ilvl w:val="0"/>
          <w:numId w:val="1"/>
        </w:numPr>
        <w:tabs>
          <w:tab w:val="left" w:pos="4962"/>
        </w:tabs>
        <w:rPr>
          <w:b/>
        </w:rPr>
      </w:pPr>
      <w:r w:rsidRPr="00155B3C">
        <w:rPr>
          <w:b/>
        </w:rPr>
        <w:t>Presentation on TENCON 2012</w:t>
      </w:r>
      <w:r w:rsidR="00146542">
        <w:rPr>
          <w:b/>
        </w:rPr>
        <w:t xml:space="preserve">, Philippines Section </w:t>
      </w:r>
      <w:r w:rsidRPr="00155B3C">
        <w:rPr>
          <w:b/>
        </w:rPr>
        <w:t xml:space="preserve"> </w:t>
      </w:r>
    </w:p>
    <w:p w:rsidR="00C22D9C" w:rsidRDefault="00C22D9C" w:rsidP="00C22D9C">
      <w:pPr>
        <w:pStyle w:val="ListParagraph"/>
        <w:tabs>
          <w:tab w:val="left" w:pos="4962"/>
        </w:tabs>
        <w:ind w:left="360"/>
      </w:pPr>
      <w:r>
        <w:t xml:space="preserve">Elmer Dadios presented on </w:t>
      </w:r>
      <w:r w:rsidR="00155B3C" w:rsidRPr="00155B3C">
        <w:t>TENCON 2012</w:t>
      </w:r>
      <w:r w:rsidR="00146542">
        <w:t>. T</w:t>
      </w:r>
      <w:r w:rsidR="00155B3C">
        <w:t xml:space="preserve">ENCON 2012 </w:t>
      </w:r>
      <w:r>
        <w:t>will be he</w:t>
      </w:r>
      <w:r w:rsidRPr="00155B3C">
        <w:t xml:space="preserve">ld at Mactan Island, Cebu, </w:t>
      </w:r>
      <w:r>
        <w:t xml:space="preserve">22-25 </w:t>
      </w:r>
      <w:r w:rsidRPr="00155B3C">
        <w:t>Nov</w:t>
      </w:r>
      <w:r>
        <w:t xml:space="preserve">ember </w:t>
      </w:r>
      <w:r w:rsidRPr="00155B3C">
        <w:t>2012. The theme is “Sustainable development through humanitarian technology’.</w:t>
      </w:r>
    </w:p>
    <w:p w:rsidR="00C22D9C" w:rsidRPr="00C22D9C" w:rsidRDefault="00C22D9C" w:rsidP="00C22D9C">
      <w:pPr>
        <w:pStyle w:val="ListParagraph"/>
        <w:tabs>
          <w:tab w:val="left" w:pos="4962"/>
        </w:tabs>
        <w:ind w:left="360"/>
      </w:pPr>
    </w:p>
    <w:p w:rsidR="00F80BCC" w:rsidRDefault="00F80BCC" w:rsidP="00F80BCC">
      <w:pPr>
        <w:pStyle w:val="ListParagraph"/>
        <w:numPr>
          <w:ilvl w:val="0"/>
          <w:numId w:val="1"/>
        </w:numPr>
        <w:rPr>
          <w:b/>
        </w:rPr>
      </w:pPr>
      <w:r>
        <w:rPr>
          <w:b/>
        </w:rPr>
        <w:t xml:space="preserve">Presentation on TENCON 2013, Xian Section </w:t>
      </w:r>
    </w:p>
    <w:p w:rsidR="00F80BCC" w:rsidRDefault="00C22D9C" w:rsidP="00C22D9C">
      <w:pPr>
        <w:pStyle w:val="ListParagraph"/>
        <w:tabs>
          <w:tab w:val="left" w:pos="4962"/>
        </w:tabs>
        <w:ind w:left="360"/>
      </w:pPr>
      <w:r>
        <w:t xml:space="preserve">Jianguo Huang presented on </w:t>
      </w:r>
      <w:r w:rsidR="00F80BCC" w:rsidRPr="00155B3C">
        <w:t xml:space="preserve">TENCON </w:t>
      </w:r>
      <w:r w:rsidR="00F80BCC">
        <w:t xml:space="preserve">2013. TENCON 2013 </w:t>
      </w:r>
      <w:r>
        <w:t>will be he</w:t>
      </w:r>
      <w:r w:rsidRPr="00155B3C">
        <w:t xml:space="preserve">ld at </w:t>
      </w:r>
      <w:r>
        <w:t>Sofitel Luxuty Hotel at Xian, 22-25 October. The theme will be decided later, but will cover computing, communications, signal processing, and electronic devices.</w:t>
      </w:r>
    </w:p>
    <w:p w:rsidR="00C22D9C" w:rsidRPr="00C22D9C" w:rsidRDefault="00C22D9C" w:rsidP="00C22D9C">
      <w:pPr>
        <w:pStyle w:val="ListParagraph"/>
        <w:tabs>
          <w:tab w:val="left" w:pos="4962"/>
        </w:tabs>
        <w:ind w:left="360"/>
      </w:pPr>
    </w:p>
    <w:p w:rsidR="00F80BCC" w:rsidRDefault="00F80BCC" w:rsidP="00F80BCC">
      <w:pPr>
        <w:pStyle w:val="ListParagraph"/>
        <w:numPr>
          <w:ilvl w:val="0"/>
          <w:numId w:val="1"/>
        </w:numPr>
        <w:rPr>
          <w:b/>
        </w:rPr>
      </w:pPr>
      <w:r w:rsidRPr="00804F0D">
        <w:rPr>
          <w:b/>
        </w:rPr>
        <w:t xml:space="preserve">Executive Agenda, Lawrence Wong </w:t>
      </w:r>
    </w:p>
    <w:p w:rsidR="00C22D9C" w:rsidRDefault="00C22D9C" w:rsidP="00C44866">
      <w:pPr>
        <w:pStyle w:val="ListParagraph"/>
        <w:numPr>
          <w:ilvl w:val="0"/>
          <w:numId w:val="32"/>
        </w:numPr>
      </w:pPr>
      <w:r>
        <w:t xml:space="preserve">The 2012 R10 budget was rectified at the session. </w:t>
      </w:r>
    </w:p>
    <w:p w:rsidR="00C44866" w:rsidRDefault="00C44866" w:rsidP="00C44866">
      <w:pPr>
        <w:pStyle w:val="ListParagraph"/>
      </w:pPr>
    </w:p>
    <w:p w:rsidR="004C5E8A" w:rsidRPr="00471B3D" w:rsidRDefault="004C5E8A" w:rsidP="004C5E8A">
      <w:pPr>
        <w:pStyle w:val="ListParagraph"/>
        <w:numPr>
          <w:ilvl w:val="0"/>
          <w:numId w:val="32"/>
        </w:numPr>
      </w:pPr>
      <w:r>
        <w:rPr>
          <w:rFonts w:hint="eastAsia"/>
        </w:rPr>
        <w:t>The IEEE Region 10 Nomination Committe</w:t>
      </w:r>
      <w:r>
        <w:t>e</w:t>
      </w:r>
      <w:r>
        <w:rPr>
          <w:rFonts w:hint="eastAsia"/>
        </w:rPr>
        <w:t xml:space="preserve"> recommend</w:t>
      </w:r>
      <w:r>
        <w:t>ed</w:t>
      </w:r>
      <w:r>
        <w:rPr>
          <w:rFonts w:hint="eastAsia"/>
        </w:rPr>
        <w:t xml:space="preserve"> a revision to the Region 10 Bylaws. The revision is to</w:t>
      </w:r>
      <w:r>
        <w:t xml:space="preserve"> </w:t>
      </w:r>
      <w:r>
        <w:rPr>
          <w:rFonts w:hint="eastAsia"/>
        </w:rPr>
        <w:t>dissolve the discrepancy of th</w:t>
      </w:r>
      <w:r w:rsidRPr="00471B3D">
        <w:rPr>
          <w:rFonts w:hint="eastAsia"/>
        </w:rPr>
        <w:t>e number of petition signatures</w:t>
      </w:r>
      <w:r w:rsidRPr="00471B3D">
        <w:t xml:space="preserve"> </w:t>
      </w:r>
      <w:r w:rsidRPr="00471B3D">
        <w:rPr>
          <w:rFonts w:hint="eastAsia"/>
        </w:rPr>
        <w:t>between the current Region 10 Bylaws and IEEE Constitution and Bylaws.</w:t>
      </w:r>
      <w:r w:rsidRPr="00471B3D">
        <w:t xml:space="preserve"> Therefore, the amended bylaws governing the nomination and election of the R10 Direct-Elect read as follow: </w:t>
      </w:r>
    </w:p>
    <w:p w:rsidR="004C5E8A" w:rsidRPr="00471B3D" w:rsidRDefault="004C5E8A" w:rsidP="004C5E8A">
      <w:pPr>
        <w:ind w:firstLine="720"/>
        <w:rPr>
          <w:i/>
        </w:rPr>
      </w:pPr>
      <w:r w:rsidRPr="00471B3D">
        <w:rPr>
          <w:i/>
        </w:rPr>
        <w:t>“</w:t>
      </w:r>
      <w:r w:rsidRPr="00471B3D">
        <w:rPr>
          <w:rFonts w:hint="eastAsia"/>
          <w:i/>
        </w:rPr>
        <w:t>IEEE Region 10 Bylaws</w:t>
      </w:r>
    </w:p>
    <w:p w:rsidR="004C5E8A" w:rsidRPr="00471B3D" w:rsidRDefault="004C5E8A" w:rsidP="004C5E8A">
      <w:pPr>
        <w:ind w:firstLine="720"/>
        <w:rPr>
          <w:i/>
        </w:rPr>
      </w:pPr>
      <w:r w:rsidRPr="00471B3D">
        <w:rPr>
          <w:rFonts w:hint="eastAsia"/>
          <w:i/>
        </w:rPr>
        <w:t>7.2.3.1 Nomination and Election of the Region 10 Director-Elect</w:t>
      </w:r>
    </w:p>
    <w:p w:rsidR="004C5E8A" w:rsidRPr="00471B3D" w:rsidRDefault="004C5E8A" w:rsidP="004C5E8A">
      <w:pPr>
        <w:ind w:left="720"/>
        <w:rPr>
          <w:i/>
        </w:rPr>
      </w:pPr>
      <w:r w:rsidRPr="00471B3D">
        <w:rPr>
          <w:rFonts w:cs="Times New Roman"/>
          <w:i/>
          <w:color w:val="000000"/>
          <w:shd w:val="clear" w:color="auto" w:fill="FFFFFF"/>
        </w:rPr>
        <w:t>Individual members may, by petition, propose</w:t>
      </w:r>
      <w:r w:rsidRPr="00471B3D">
        <w:rPr>
          <w:rStyle w:val="apple-converted-space"/>
          <w:i/>
          <w:color w:val="000000"/>
          <w:shd w:val="clear" w:color="auto" w:fill="FFFFFF"/>
        </w:rPr>
        <w:t> </w:t>
      </w:r>
      <w:r w:rsidRPr="00471B3D">
        <w:rPr>
          <w:i/>
          <w:color w:val="000000"/>
          <w:shd w:val="clear" w:color="auto" w:fill="FFFFFF"/>
        </w:rPr>
        <w:t xml:space="preserve">names of other eligible voting members to be added to the list of candidates for Region 10 Director-Elect. To be valid, such petition for Director-Elect must be signed by </w:t>
      </w:r>
      <w:r w:rsidRPr="00471B3D">
        <w:rPr>
          <w:i/>
          <w:color w:val="000000" w:themeColor="text1"/>
          <w:u w:val="single"/>
        </w:rPr>
        <w:t>600 eligible vo</w:t>
      </w:r>
      <w:r w:rsidRPr="00471B3D">
        <w:rPr>
          <w:rFonts w:hint="eastAsia"/>
          <w:i/>
          <w:color w:val="000000" w:themeColor="text1"/>
          <w:u w:val="single"/>
        </w:rPr>
        <w:t>ting members</w:t>
      </w:r>
      <w:r w:rsidRPr="00471B3D">
        <w:rPr>
          <w:i/>
          <w:color w:val="000000" w:themeColor="text1"/>
          <w:u w:val="single"/>
        </w:rPr>
        <w:t xml:space="preserve"> plus 1% of the difference between 30,000 and the number</w:t>
      </w:r>
      <w:r w:rsidRPr="00471B3D">
        <w:rPr>
          <w:i/>
          <w:color w:val="000000" w:themeColor="text1"/>
        </w:rPr>
        <w:t xml:space="preserve"> of </w:t>
      </w:r>
      <w:r w:rsidRPr="00471B3D">
        <w:rPr>
          <w:rFonts w:hint="eastAsia"/>
          <w:i/>
          <w:color w:val="000000" w:themeColor="text1"/>
        </w:rPr>
        <w:t xml:space="preserve">voting members </w:t>
      </w:r>
      <w:r w:rsidRPr="00471B3D">
        <w:rPr>
          <w:i/>
          <w:color w:val="000000"/>
          <w:shd w:val="clear" w:color="auto" w:fill="FFFFFF"/>
        </w:rPr>
        <w:t xml:space="preserve">eligible in Region10 as listed in the official IEEE membership records at the end of the preceding year.  Such petition must also reach IEEE Headquarters no later than twelve o'clock noon, New York U.S.A. time, on the Friday preceding June 15 of the election year, accompanied by a signed statement from the petition candidate, indicating his/her willingness to serve if elected.” </w:t>
      </w:r>
    </w:p>
    <w:p w:rsidR="00C44866" w:rsidRPr="00471B3D" w:rsidRDefault="00C44866" w:rsidP="00C44866">
      <w:pPr>
        <w:pStyle w:val="ListParagraph"/>
      </w:pPr>
    </w:p>
    <w:p w:rsidR="00F80BCC" w:rsidRPr="00471B3D" w:rsidRDefault="00471B3D" w:rsidP="00C22D9C">
      <w:pPr>
        <w:pStyle w:val="ListParagraph"/>
        <w:numPr>
          <w:ilvl w:val="0"/>
          <w:numId w:val="32"/>
        </w:numPr>
      </w:pPr>
      <w:r w:rsidRPr="00471B3D">
        <w:lastRenderedPageBreak/>
        <w:t>The recommendation to increase the number of petition members for chapter formation</w:t>
      </w:r>
      <w:r w:rsidR="00C22D9C" w:rsidRPr="00471B3D">
        <w:t xml:space="preserve"> is not </w:t>
      </w:r>
      <w:r w:rsidRPr="00471B3D">
        <w:t>supported</w:t>
      </w:r>
      <w:r w:rsidR="00C22D9C" w:rsidRPr="00471B3D">
        <w:t>. A team</w:t>
      </w:r>
      <w:r w:rsidRPr="00471B3D">
        <w:t xml:space="preserve"> involving Deepak Mathur, James Wang, Borhan Ali, and two section chairs will be</w:t>
      </w:r>
      <w:r w:rsidR="00C22D9C" w:rsidRPr="00471B3D">
        <w:t xml:space="preserve"> formed to</w:t>
      </w:r>
      <w:r w:rsidRPr="00471B3D">
        <w:t xml:space="preserve"> continue the discussion. </w:t>
      </w:r>
    </w:p>
    <w:p w:rsidR="00C44866" w:rsidRPr="00471B3D" w:rsidRDefault="00C44866" w:rsidP="00C44866">
      <w:pPr>
        <w:pStyle w:val="ListParagraph"/>
      </w:pPr>
    </w:p>
    <w:p w:rsidR="00C44866" w:rsidRPr="00471B3D" w:rsidRDefault="00C44866" w:rsidP="00C44866">
      <w:pPr>
        <w:pStyle w:val="ListParagraph"/>
        <w:numPr>
          <w:ilvl w:val="0"/>
          <w:numId w:val="32"/>
        </w:numPr>
      </w:pPr>
      <w:r w:rsidRPr="00471B3D">
        <w:t xml:space="preserve">Arek Dadej, 2012 Australia Council Chair, represented the Section Chairs in Australia to present a statement of concern on a recent advice on a new reserve gain / loss process. The change is expected to negatively impact the growth and activity of geographic units in Australia and elsewhere. The change did not come with timely warning and adequate consultation with the membership. Such change should come with more communication and higher level of transparency. The management of reserves across the IEEE is an important matter that involves all units; hence if without wide involvement of members in such discussion, the outcome risked disaffection among the members. </w:t>
      </w:r>
    </w:p>
    <w:p w:rsidR="00C44866" w:rsidRPr="00471B3D" w:rsidRDefault="00C44866" w:rsidP="00C44866">
      <w:pPr>
        <w:pStyle w:val="ListParagraph"/>
      </w:pPr>
    </w:p>
    <w:p w:rsidR="00C44866" w:rsidRPr="00471B3D" w:rsidRDefault="00C44866" w:rsidP="00C44866">
      <w:pPr>
        <w:pStyle w:val="ListParagraph"/>
        <w:rPr>
          <w:i/>
        </w:rPr>
      </w:pPr>
      <w:r w:rsidRPr="00471B3D">
        <w:t xml:space="preserve">Hence, a motion was presented and voted in favor by the section chairs: </w:t>
      </w:r>
    </w:p>
    <w:p w:rsidR="00FD7CAC" w:rsidRPr="00471B3D" w:rsidRDefault="00C44866" w:rsidP="00471B3D">
      <w:pPr>
        <w:ind w:left="720"/>
        <w:rPr>
          <w:i/>
        </w:rPr>
      </w:pPr>
      <w:r w:rsidRPr="00471B3D">
        <w:rPr>
          <w:i/>
        </w:rPr>
        <w:t xml:space="preserve">“We move that the R10 Director is given the responsibility to carry the above message to the MGA Board, with the view of reversing the current reserve sharing decision and replacing it with a decision that is adequately consulted with, and justified to, the R10 membership.” </w:t>
      </w:r>
    </w:p>
    <w:p w:rsidR="004C5E8A" w:rsidRPr="00471B3D" w:rsidRDefault="004C5E8A" w:rsidP="00FD7CAC">
      <w:pPr>
        <w:pStyle w:val="ListParagraph"/>
        <w:numPr>
          <w:ilvl w:val="0"/>
          <w:numId w:val="34"/>
        </w:numPr>
      </w:pPr>
      <w:r w:rsidRPr="00471B3D">
        <w:t xml:space="preserve">Malcolm Heron, North Australia Section Chair, in response to his and others’ experience in IEEE’s financial reporting system, raised a statement to the R10 committee: </w:t>
      </w:r>
    </w:p>
    <w:p w:rsidR="004C5E8A" w:rsidRPr="00471B3D" w:rsidRDefault="004C5E8A" w:rsidP="004C5E8A">
      <w:pPr>
        <w:pStyle w:val="ListParagraph"/>
        <w:rPr>
          <w:i/>
        </w:rPr>
      </w:pPr>
    </w:p>
    <w:p w:rsidR="00FD7CAC" w:rsidRPr="00471B3D" w:rsidRDefault="00FD7CAC" w:rsidP="004C5E8A">
      <w:pPr>
        <w:pStyle w:val="ListParagraph"/>
        <w:rPr>
          <w:i/>
        </w:rPr>
      </w:pPr>
      <w:r w:rsidRPr="00471B3D">
        <w:rPr>
          <w:i/>
        </w:rPr>
        <w:t xml:space="preserve">“That (a) IEEE headquarters be requested by Region 10 to withdraw and revise the new on-line financial reporting system; and (b) a revised date be set for operating units to submit financial reports for 2011 using L50 report forms.” </w:t>
      </w:r>
    </w:p>
    <w:p w:rsidR="00C44866" w:rsidRPr="00471B3D" w:rsidRDefault="00C44866" w:rsidP="00FD7CAC">
      <w:pPr>
        <w:pStyle w:val="ListParagraph"/>
        <w:rPr>
          <w:i/>
        </w:rPr>
      </w:pPr>
    </w:p>
    <w:p w:rsidR="00155B3C" w:rsidRPr="00471B3D" w:rsidRDefault="00155B3C" w:rsidP="00155B3C">
      <w:pPr>
        <w:pStyle w:val="ListParagraph"/>
        <w:numPr>
          <w:ilvl w:val="0"/>
          <w:numId w:val="1"/>
        </w:numPr>
        <w:tabs>
          <w:tab w:val="left" w:pos="4962"/>
        </w:tabs>
        <w:rPr>
          <w:b/>
        </w:rPr>
      </w:pPr>
      <w:r w:rsidRPr="00471B3D">
        <w:rPr>
          <w:b/>
        </w:rPr>
        <w:t xml:space="preserve">Training Workshops </w:t>
      </w:r>
    </w:p>
    <w:p w:rsidR="00D540E4" w:rsidRPr="00471B3D" w:rsidRDefault="00804F0D" w:rsidP="00B17CFE">
      <w:pPr>
        <w:pStyle w:val="ListParagraph"/>
        <w:tabs>
          <w:tab w:val="left" w:pos="4962"/>
        </w:tabs>
        <w:ind w:left="360"/>
      </w:pPr>
      <w:r w:rsidRPr="00471B3D">
        <w:t xml:space="preserve">The training workshops consist of two </w:t>
      </w:r>
      <w:r w:rsidR="00805CDF" w:rsidRPr="00471B3D">
        <w:t>breakout sessions. One session wa</w:t>
      </w:r>
      <w:r w:rsidRPr="00471B3D">
        <w:t>s designe</w:t>
      </w:r>
      <w:r w:rsidR="00805CDF" w:rsidRPr="00471B3D">
        <w:t>d for new chairs and the other wa</w:t>
      </w:r>
      <w:r w:rsidRPr="00471B3D">
        <w:t xml:space="preserve">s for experienced chairs. Both sessions began with general feedback sessions, to allow delegates to raise questions, concerns, and suggestions on running of </w:t>
      </w:r>
      <w:r w:rsidR="00F75381" w:rsidRPr="00471B3D">
        <w:t>sectio</w:t>
      </w:r>
      <w:r w:rsidR="00F93D27" w:rsidRPr="00471B3D">
        <w:t xml:space="preserve">ns. The session facilitators are </w:t>
      </w:r>
      <w:r w:rsidR="00B17CFE" w:rsidRPr="00471B3D">
        <w:t xml:space="preserve">HTC chair, Deepak Mathur and Awards Chair, Takatoshi Minami. </w:t>
      </w:r>
    </w:p>
    <w:p w:rsidR="00B17CFE" w:rsidRPr="00471B3D" w:rsidRDefault="00B17CFE" w:rsidP="00B17CFE">
      <w:pPr>
        <w:pStyle w:val="ListParagraph"/>
        <w:tabs>
          <w:tab w:val="left" w:pos="4962"/>
        </w:tabs>
        <w:ind w:left="360"/>
      </w:pPr>
    </w:p>
    <w:p w:rsidR="00B17CFE" w:rsidRPr="00471B3D" w:rsidRDefault="00B17CFE" w:rsidP="00B17CFE">
      <w:pPr>
        <w:pStyle w:val="ListParagraph"/>
        <w:tabs>
          <w:tab w:val="left" w:pos="4962"/>
        </w:tabs>
        <w:ind w:left="360"/>
      </w:pPr>
      <w:r w:rsidRPr="00471B3D">
        <w:t xml:space="preserve">The topics covered are: </w:t>
      </w:r>
    </w:p>
    <w:p w:rsidR="00B17CFE" w:rsidRPr="00471B3D" w:rsidRDefault="00B17CFE" w:rsidP="00B17CFE">
      <w:pPr>
        <w:pStyle w:val="ListParagraph"/>
        <w:numPr>
          <w:ilvl w:val="0"/>
          <w:numId w:val="33"/>
        </w:numPr>
        <w:tabs>
          <w:tab w:val="left" w:pos="4962"/>
        </w:tabs>
      </w:pPr>
      <w:r w:rsidRPr="00471B3D">
        <w:t xml:space="preserve">Section volunteer leadership by Cecelia Jankowshi </w:t>
      </w:r>
    </w:p>
    <w:p w:rsidR="00B17CFE" w:rsidRPr="00471B3D" w:rsidRDefault="00B17CFE" w:rsidP="00B17CFE">
      <w:pPr>
        <w:pStyle w:val="ListParagraph"/>
        <w:numPr>
          <w:ilvl w:val="0"/>
          <w:numId w:val="33"/>
        </w:numPr>
        <w:tabs>
          <w:tab w:val="left" w:pos="4962"/>
        </w:tabs>
      </w:pPr>
      <w:r w:rsidRPr="00471B3D">
        <w:t xml:space="preserve">IEEE offices by Fanny Su, Iwao Hykutake, Harish Mysore, and Lan Wang </w:t>
      </w:r>
    </w:p>
    <w:p w:rsidR="00B17CFE" w:rsidRPr="00471B3D" w:rsidRDefault="00B17CFE" w:rsidP="00B17CFE">
      <w:pPr>
        <w:pStyle w:val="ListParagraph"/>
        <w:numPr>
          <w:ilvl w:val="0"/>
          <w:numId w:val="33"/>
        </w:numPr>
        <w:tabs>
          <w:tab w:val="left" w:pos="4962"/>
        </w:tabs>
      </w:pPr>
      <w:r w:rsidRPr="00471B3D">
        <w:t xml:space="preserve">Section Management by Fanny Su </w:t>
      </w:r>
    </w:p>
    <w:p w:rsidR="00B17CFE" w:rsidRPr="00471B3D" w:rsidRDefault="00B17CFE" w:rsidP="00B17CFE">
      <w:pPr>
        <w:pStyle w:val="ListParagraph"/>
        <w:numPr>
          <w:ilvl w:val="0"/>
          <w:numId w:val="33"/>
        </w:numPr>
        <w:tabs>
          <w:tab w:val="left" w:pos="4962"/>
        </w:tabs>
      </w:pPr>
      <w:r w:rsidRPr="00471B3D">
        <w:t xml:space="preserve">Training session by Howard Michel </w:t>
      </w:r>
    </w:p>
    <w:p w:rsidR="00B17CFE" w:rsidRPr="00471B3D" w:rsidRDefault="00B17CFE" w:rsidP="00B17CFE">
      <w:pPr>
        <w:pStyle w:val="ListParagraph"/>
        <w:numPr>
          <w:ilvl w:val="0"/>
          <w:numId w:val="33"/>
        </w:numPr>
        <w:tabs>
          <w:tab w:val="left" w:pos="4962"/>
        </w:tabs>
      </w:pPr>
      <w:r w:rsidRPr="00471B3D">
        <w:t xml:space="preserve">Vtools for volunteers by Eugene Khusid </w:t>
      </w:r>
    </w:p>
    <w:p w:rsidR="00B17CFE" w:rsidRPr="00471B3D" w:rsidRDefault="00B17CFE" w:rsidP="00B17CFE">
      <w:pPr>
        <w:pStyle w:val="ListParagraph"/>
        <w:tabs>
          <w:tab w:val="left" w:pos="4962"/>
        </w:tabs>
        <w:ind w:left="360"/>
      </w:pPr>
    </w:p>
    <w:p w:rsidR="000E357F" w:rsidRPr="00471B3D" w:rsidRDefault="00155B3C" w:rsidP="000E357F">
      <w:pPr>
        <w:pStyle w:val="ListParagraph"/>
        <w:numPr>
          <w:ilvl w:val="0"/>
          <w:numId w:val="1"/>
        </w:numPr>
        <w:tabs>
          <w:tab w:val="left" w:pos="4962"/>
        </w:tabs>
        <w:rPr>
          <w:b/>
        </w:rPr>
      </w:pPr>
      <w:r w:rsidRPr="00471B3D">
        <w:rPr>
          <w:b/>
        </w:rPr>
        <w:t xml:space="preserve">Adjournment of R10 AGM </w:t>
      </w:r>
    </w:p>
    <w:p w:rsidR="00FC6233" w:rsidRPr="00471B3D" w:rsidRDefault="00FC6233" w:rsidP="00FC6233">
      <w:pPr>
        <w:pStyle w:val="ListParagraph"/>
        <w:tabs>
          <w:tab w:val="left" w:pos="4962"/>
        </w:tabs>
        <w:ind w:left="360"/>
      </w:pPr>
      <w:r w:rsidRPr="00471B3D">
        <w:t>Region 10 Director, Lawrence Wong, closed the m</w:t>
      </w:r>
      <w:r w:rsidR="00B17CFE" w:rsidRPr="00471B3D">
        <w:t>eeting at about 1</w:t>
      </w:r>
      <w:r w:rsidRPr="00471B3D">
        <w:t xml:space="preserve">pm. </w:t>
      </w:r>
    </w:p>
    <w:p w:rsidR="00FC6233" w:rsidRDefault="00FC6233" w:rsidP="000E357F">
      <w:pPr>
        <w:tabs>
          <w:tab w:val="left" w:pos="4962"/>
        </w:tabs>
        <w:rPr>
          <w:b/>
        </w:rPr>
      </w:pPr>
    </w:p>
    <w:p w:rsidR="00471B3D" w:rsidRPr="00471B3D" w:rsidRDefault="00471B3D" w:rsidP="000E357F">
      <w:pPr>
        <w:tabs>
          <w:tab w:val="left" w:pos="4962"/>
        </w:tabs>
        <w:rPr>
          <w:b/>
        </w:rPr>
      </w:pPr>
    </w:p>
    <w:p w:rsidR="000E357F" w:rsidRDefault="00433547" w:rsidP="000E357F">
      <w:pPr>
        <w:tabs>
          <w:tab w:val="left" w:pos="4962"/>
        </w:tabs>
        <w:rPr>
          <w:b/>
        </w:rPr>
      </w:pPr>
      <w:r w:rsidRPr="00433547">
        <w:rPr>
          <w:b/>
        </w:rPr>
        <w:lastRenderedPageBreak/>
        <w:t>Appendix: Delegate list</w:t>
      </w:r>
    </w:p>
    <w:tbl>
      <w:tblPr>
        <w:tblW w:w="9285" w:type="dxa"/>
        <w:tblInd w:w="93" w:type="dxa"/>
        <w:tblLook w:val="04A0"/>
      </w:tblPr>
      <w:tblGrid>
        <w:gridCol w:w="4875"/>
        <w:gridCol w:w="4410"/>
      </w:tblGrid>
      <w:tr w:rsidR="00F040AD" w:rsidRPr="00F040AD" w:rsidTr="00F040AD">
        <w:trPr>
          <w:trHeight w:val="315"/>
        </w:trPr>
        <w:tc>
          <w:tcPr>
            <w:tcW w:w="9285" w:type="dxa"/>
            <w:gridSpan w:val="2"/>
            <w:tcBorders>
              <w:top w:val="single" w:sz="4" w:space="0" w:color="auto"/>
              <w:left w:val="nil"/>
              <w:bottom w:val="single" w:sz="4" w:space="0" w:color="auto"/>
              <w:right w:val="nil"/>
            </w:tcBorders>
            <w:shd w:val="clear" w:color="000000" w:fill="DBEEF3"/>
            <w:vAlign w:val="center"/>
            <w:hideMark/>
          </w:tcPr>
          <w:p w:rsidR="00F040AD" w:rsidRPr="00F040AD" w:rsidRDefault="00F040AD" w:rsidP="00F040AD">
            <w:pPr>
              <w:spacing w:after="0" w:line="240" w:lineRule="auto"/>
              <w:jc w:val="center"/>
              <w:rPr>
                <w:rFonts w:eastAsia="Times New Roman" w:cs="Arial"/>
                <w:b/>
                <w:bCs/>
                <w:sz w:val="20"/>
                <w:szCs w:val="24"/>
              </w:rPr>
            </w:pPr>
            <w:r w:rsidRPr="00F040AD">
              <w:rPr>
                <w:rFonts w:eastAsia="Times New Roman" w:cs="Arial"/>
                <w:b/>
                <w:bCs/>
                <w:sz w:val="20"/>
                <w:szCs w:val="24"/>
              </w:rPr>
              <w:t>Region 10 EXCOM</w:t>
            </w:r>
          </w:p>
        </w:tc>
      </w:tr>
      <w:tr w:rsidR="00F040AD" w:rsidRPr="00F040AD" w:rsidTr="00F040AD">
        <w:trPr>
          <w:trHeight w:val="503"/>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Director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Prof.Lawrence, Wai Choong Wong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Director Elect</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Prof.Toshio  Fukuda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Secretary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Dr.Darrel  Chong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Treasurer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 Ling Chuen Michael Ong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Vice-Chair of Membership Activities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Prof.Kukjin Chun</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Awards &amp; Recognition Committee Chair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Mr.Takatoshi Minami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Conference &amp; Technical Seminar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Prof.Borhanuddin Mohd Ali</w:t>
            </w:r>
          </w:p>
        </w:tc>
      </w:tr>
      <w:tr w:rsidR="00F040AD" w:rsidRPr="00F040AD" w:rsidTr="00F040AD">
        <w:trPr>
          <w:trHeight w:val="467"/>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Educational Activities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Asst. Prof. / Dr.Supavadee Aramvith</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(Interim) R10 Electronic Communications &amp; Information Management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Ms.Hui Zhang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GOLD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Mr.Timothy Wong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Humanitarian Activities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Mr.Deepak Mathur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Industry Relations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Mr.Rajendra K.  Asthana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Professional Activities &amp; History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Mr.Yat Wing Liu</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Section / Chapter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Prof.Jhing-Fa Wang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Student Activities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Prof.Takao Onoye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Student Representative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Mr.Aby Kurian Koottanal</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Women In Engineering Coordinator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Prof.Takako Hashimoto</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Advisory Committee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Prof.Janina Mazierska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R10 Advisory Committee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Dr.Jung Uck Seo</w:t>
            </w:r>
          </w:p>
        </w:tc>
      </w:tr>
      <w:tr w:rsidR="00F040AD" w:rsidRPr="00F040AD" w:rsidTr="00F040AD">
        <w:trPr>
          <w:trHeight w:val="315"/>
        </w:trPr>
        <w:tc>
          <w:tcPr>
            <w:tcW w:w="9285" w:type="dxa"/>
            <w:gridSpan w:val="2"/>
            <w:tcBorders>
              <w:top w:val="single" w:sz="4" w:space="0" w:color="auto"/>
              <w:left w:val="nil"/>
              <w:bottom w:val="single" w:sz="4" w:space="0" w:color="auto"/>
              <w:right w:val="nil"/>
            </w:tcBorders>
            <w:shd w:val="clear" w:color="000000" w:fill="DBEEF3"/>
            <w:vAlign w:val="center"/>
            <w:hideMark/>
          </w:tcPr>
          <w:p w:rsidR="00F040AD" w:rsidRPr="00F040AD" w:rsidRDefault="00F040AD" w:rsidP="00F040AD">
            <w:pPr>
              <w:spacing w:after="0" w:line="240" w:lineRule="auto"/>
              <w:jc w:val="center"/>
              <w:rPr>
                <w:rFonts w:eastAsia="Times New Roman" w:cs="Arial"/>
                <w:b/>
                <w:bCs/>
                <w:sz w:val="20"/>
                <w:szCs w:val="24"/>
              </w:rPr>
            </w:pPr>
            <w:r w:rsidRPr="00F040AD">
              <w:rPr>
                <w:rFonts w:eastAsia="Times New Roman" w:cs="Arial"/>
                <w:b/>
                <w:bCs/>
                <w:sz w:val="20"/>
                <w:szCs w:val="24"/>
              </w:rPr>
              <w:t xml:space="preserve">Region 10 Section &amp; Council - Primary Delegates </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Australian Capital Territory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Dr.Sharon  Lim</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Bangalore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Mr.Hitesh Mehta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Bangladesh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Prof.Pran Kanai Saha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Beijing Section (China)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Prof.Hua Li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Bombay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Mr.Ashok Jagatia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Changwon Section (Korea)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Prof.Won-Joo Hwang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Daejeon Section (Korea)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Prof.Bongsue Suh</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Delhi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Dr.Ved Ram Singh</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Gujarat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Dr.Rajendrasinh Jadeja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Harbin Section (China)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Prof.Qun Wu</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Hiroshima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Dr.Masashi Hotta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Hong Kong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Dr.Henry Chan</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Hyderabad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Dr.Atul Negi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Indonesia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Mr.Muhammad Ary Murti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Kansai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Prof.Shigeru Katagiri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Karachi Section (Pakistan)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Prof.Parkash Lohana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Kerala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Mr.Sathees Babu</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Kharagpur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Dr.Manjunatha Mahadevappa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lastRenderedPageBreak/>
              <w:t>Kolkata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Prof.Sivaji Chakravorti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Kwangju Section (Korea)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Prof.Kiseon Kim</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Macau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Dr.Raymond, Yuet Ming  Lam</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Madras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Mr.RANGARAJAN T</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Malaysia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Prof.Mahamod  Ismail</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Nagoya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Prof.Kenji Mase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New South Wales Section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Mr.Eddie Fong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New Zealand Central Section (NZ)</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Dr.Murray Milner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New Zealand North Section (NZ)</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 Peter Over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New Zealand South Section (NZ)</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Dr.Stuart Landsley</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Northern Australia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Prof.Malcolm Heron</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Pune Section</w:t>
            </w:r>
            <w:r w:rsidRPr="00F040AD">
              <w:rPr>
                <w:rFonts w:eastAsia="Times New Roman" w:cs="Arial"/>
                <w:sz w:val="20"/>
                <w:szCs w:val="24"/>
              </w:rPr>
              <w:br/>
              <w:t>(India)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Dr.Avinash  Joshi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Queensland Section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Mr.Abbas Bigdeli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Republic of Philippines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 Elmer Dadios</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Sapporo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Prof.Manabu Omiya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Sendai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Prof.Masahiro Yamaguchi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Seoul Section (Korea)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Prof.Chulhee Lee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Shikoku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Dr.Shinji Tsuzuki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Shin-etsu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Dr.Masahiro Iwahashi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Singapore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Prof.Mahinda Vilathgamuwa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South Australia Section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Dr.Andrew (Andrzej) Piotrowski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Sri Lanka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Dr.Ruwan Ranaweera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Tainan Section (Taiwan)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Prof.Ce-Kuen Shieh</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Taipei Section (Taiwan)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Prof.Sy-Yen Kuo</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Thailand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Dr.Ekachai Leelarasmee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Tokyo Section (Japan)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 Tomonori Aoyama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Uttar Pradesh Section (India)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Prof.Sri Niwas Singh</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Victorian Section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Dr.Greg Adamson</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Vietnam Section</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Prof.Minh C. Ta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Western Australia Section (AUS)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Prof.Lance, Chun Che Fung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Xian Section (China)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Prof.Jianguo Huang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Australian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Dr.Arkadiusz Dadej</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China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Prof.Yinghong Wen</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India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 Ram Gopal  Gupta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Japan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Dr.Yoshihiro Arimoto</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Korea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Prof.Kae Dal Kwack</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New Zealand Council</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Prof.Richard  Harris</w:t>
            </w:r>
          </w:p>
        </w:tc>
      </w:tr>
      <w:tr w:rsidR="00F040AD" w:rsidRPr="00F040AD" w:rsidTr="00F040AD">
        <w:trPr>
          <w:trHeight w:val="315"/>
        </w:trPr>
        <w:tc>
          <w:tcPr>
            <w:tcW w:w="9285" w:type="dxa"/>
            <w:gridSpan w:val="2"/>
            <w:tcBorders>
              <w:top w:val="single" w:sz="4" w:space="0" w:color="auto"/>
              <w:left w:val="nil"/>
              <w:bottom w:val="single" w:sz="4" w:space="0" w:color="auto"/>
              <w:right w:val="nil"/>
            </w:tcBorders>
            <w:shd w:val="clear" w:color="000000" w:fill="DBEEF3"/>
            <w:vAlign w:val="center"/>
            <w:hideMark/>
          </w:tcPr>
          <w:p w:rsidR="00F040AD" w:rsidRPr="00F040AD" w:rsidRDefault="00F040AD" w:rsidP="00F040AD">
            <w:pPr>
              <w:spacing w:after="0" w:line="240" w:lineRule="auto"/>
              <w:jc w:val="center"/>
              <w:rPr>
                <w:rFonts w:eastAsia="Times New Roman" w:cs="Arial"/>
                <w:b/>
                <w:bCs/>
                <w:sz w:val="20"/>
                <w:szCs w:val="24"/>
              </w:rPr>
            </w:pPr>
            <w:r w:rsidRPr="00F040AD">
              <w:rPr>
                <w:rFonts w:eastAsia="Times New Roman" w:cs="Arial"/>
                <w:b/>
                <w:bCs/>
                <w:sz w:val="20"/>
                <w:szCs w:val="24"/>
              </w:rPr>
              <w:t>Region 10 Meet - VIPs</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 xml:space="preserve">2012 IEEE President-Elect </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Dr.Peter  Staecker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President-Elect Candidate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Prof.Tariq Durrani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President-Elect Candidate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Prof.J. Roberto de Marca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lastRenderedPageBreak/>
              <w:t>IEEE MGA Vice-President</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Dr.Howard Michel</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IEEE Humanitarian Activities Ad Hoc Committee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Mr.Amarnath Raja</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Managing Director, IEEE Member &amp; Geographic Activities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Ms.Cecelia Jankowski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IEEE Member &amp; Geographic Activities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 Eugene Khusid</w:t>
            </w:r>
          </w:p>
        </w:tc>
      </w:tr>
      <w:tr w:rsidR="00F040AD" w:rsidRPr="00F040AD" w:rsidTr="00F040AD">
        <w:trPr>
          <w:trHeight w:val="315"/>
        </w:trPr>
        <w:tc>
          <w:tcPr>
            <w:tcW w:w="9285" w:type="dxa"/>
            <w:gridSpan w:val="2"/>
            <w:tcBorders>
              <w:top w:val="single" w:sz="4" w:space="0" w:color="auto"/>
              <w:left w:val="nil"/>
              <w:bottom w:val="single" w:sz="4" w:space="0" w:color="auto"/>
              <w:right w:val="nil"/>
            </w:tcBorders>
            <w:shd w:val="clear" w:color="000000" w:fill="DBEEF3"/>
            <w:vAlign w:val="center"/>
            <w:hideMark/>
          </w:tcPr>
          <w:p w:rsidR="00F040AD" w:rsidRPr="00F040AD" w:rsidRDefault="00F040AD" w:rsidP="00F040AD">
            <w:pPr>
              <w:spacing w:after="0" w:line="240" w:lineRule="auto"/>
              <w:jc w:val="center"/>
              <w:rPr>
                <w:rFonts w:eastAsia="Times New Roman" w:cs="Arial"/>
                <w:b/>
                <w:bCs/>
                <w:sz w:val="20"/>
                <w:szCs w:val="24"/>
              </w:rPr>
            </w:pPr>
            <w:r w:rsidRPr="00F040AD">
              <w:rPr>
                <w:rFonts w:eastAsia="Times New Roman" w:cs="Arial"/>
                <w:b/>
                <w:bCs/>
                <w:sz w:val="20"/>
                <w:szCs w:val="24"/>
              </w:rPr>
              <w:t xml:space="preserve">Region 10 Section &amp; Council - Secondary Delegates </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Bombay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Mr.Anthony Lobo</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Hyderabad Section (India)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Dr.Amit Kumar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Hyderabad Section (India)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Mr.Narayana Mandaleeka</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Hyderabad Section (India)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Mr.PRASHANT VENKATASUBBAN PRASHANT</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Indonesia Section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Satriyo Dharmanto</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Indonesia Section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Dr.Wahidin Wahab</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Kolkata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Prof.Salil Kumar  Sanyal</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Kolkata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Dr.Gargi  Keeni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Kolkata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Mr.Sanjay Kar Chowdhury</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Kolkata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Prof.Iti Saha  Misra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Kwangju Section (India) - Secondary delegate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 Jeong-A  Lee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Singapore Section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Dr.Rajnish Gupta</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Tokyo Section (Japan)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Dr.Hirohisa Gambe</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Madras Section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 Thyagarajan Thangavelu</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Malaysia Section - Secondary</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Prof.Mustafar Kamal Hamzah</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2011 MGA Achievement Award recipient</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Mr.Ramakrishna Kappagantu</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2011 R10 Outstanding Volunteer Award</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Mr.Nimmagadda S Prasad Nimmagadda</w:t>
            </w:r>
          </w:p>
        </w:tc>
      </w:tr>
      <w:tr w:rsidR="00F040AD" w:rsidRPr="00F040AD" w:rsidTr="00F040AD">
        <w:trPr>
          <w:trHeight w:val="630"/>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2010 R10 WIE Affinity Group Of The Year Award - Hyderabad</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Dr.Madhumita Chakravarti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2011 R10 WIE Most Inspiring Engineer Award</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Dr.Riri Fitri Sari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2011 R10 WIE Most Inspiring Engineer Award</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 Agnes Irwanti</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2011 R10 GOLD Award</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 xml:space="preserve">Mr.Rayees Amar Nishad </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Observer (from Kerala)</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Ranjit Nair</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Observer</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Prasanna Venkatesan</w:t>
            </w:r>
          </w:p>
        </w:tc>
      </w:tr>
      <w:tr w:rsidR="00F040AD" w:rsidRPr="00F040AD" w:rsidTr="00F040AD">
        <w:trPr>
          <w:trHeight w:val="315"/>
        </w:trPr>
        <w:tc>
          <w:tcPr>
            <w:tcW w:w="9285" w:type="dxa"/>
            <w:gridSpan w:val="2"/>
            <w:tcBorders>
              <w:top w:val="single" w:sz="4" w:space="0" w:color="auto"/>
              <w:left w:val="nil"/>
              <w:bottom w:val="single" w:sz="4" w:space="0" w:color="auto"/>
              <w:right w:val="nil"/>
            </w:tcBorders>
            <w:shd w:val="clear" w:color="000000" w:fill="DBEEF3"/>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Region 10 Meet - IEEE Asia Pacific Office Staff</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IEEE ASIA PACIFIC OFFICE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Ms.Fanny Su</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IEEE ASIA PACIFIC OFFICE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Ms.Ewell Tan</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IEEE ASIA PACIFIC OFFICE</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Mr.Freddy  Lim</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China Office Operations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Ms.Lan Wang</w:t>
            </w:r>
          </w:p>
        </w:tc>
      </w:tr>
      <w:tr w:rsidR="00F040AD" w:rsidRPr="00F040AD" w:rsidTr="00F040AD">
        <w:trPr>
          <w:trHeight w:val="315"/>
        </w:trPr>
        <w:tc>
          <w:tcPr>
            <w:tcW w:w="4875"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India Office Operations</w:t>
            </w:r>
          </w:p>
        </w:tc>
        <w:tc>
          <w:tcPr>
            <w:tcW w:w="4410" w:type="dxa"/>
            <w:tcBorders>
              <w:top w:val="nil"/>
              <w:left w:val="nil"/>
              <w:bottom w:val="single" w:sz="4" w:space="0" w:color="auto"/>
              <w:right w:val="single" w:sz="4" w:space="0" w:color="auto"/>
            </w:tcBorders>
            <w:shd w:val="clear" w:color="auto" w:fill="auto"/>
            <w:vAlign w:val="center"/>
            <w:hideMark/>
          </w:tcPr>
          <w:p w:rsidR="00F040AD" w:rsidRPr="00F040AD" w:rsidRDefault="00F040AD" w:rsidP="00F040AD">
            <w:pPr>
              <w:spacing w:after="0" w:line="240" w:lineRule="auto"/>
              <w:jc w:val="center"/>
              <w:rPr>
                <w:rFonts w:eastAsia="Times New Roman" w:cs="Arial"/>
                <w:sz w:val="20"/>
                <w:szCs w:val="24"/>
              </w:rPr>
            </w:pPr>
            <w:r w:rsidRPr="00F040AD">
              <w:rPr>
                <w:rFonts w:eastAsia="Times New Roman" w:cs="Arial"/>
                <w:sz w:val="20"/>
                <w:szCs w:val="24"/>
              </w:rPr>
              <w:t>Mr. Harish Mysore</w:t>
            </w:r>
          </w:p>
        </w:tc>
      </w:tr>
    </w:tbl>
    <w:p w:rsidR="000E357F" w:rsidRPr="000E357F" w:rsidRDefault="000E357F" w:rsidP="000E357F">
      <w:pPr>
        <w:tabs>
          <w:tab w:val="left" w:pos="4962"/>
        </w:tabs>
        <w:rPr>
          <w:b/>
        </w:rPr>
      </w:pPr>
    </w:p>
    <w:sectPr w:rsidR="000E357F" w:rsidRPr="000E357F" w:rsidSect="007C57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F19"/>
    <w:multiLevelType w:val="hybridMultilevel"/>
    <w:tmpl w:val="712AC856"/>
    <w:lvl w:ilvl="0" w:tplc="4809000F">
      <w:start w:val="1"/>
      <w:numFmt w:val="decimal"/>
      <w:lvlText w:val="%1."/>
      <w:lvlJc w:val="left"/>
      <w:pPr>
        <w:ind w:left="360" w:hanging="360"/>
      </w:pPr>
      <w:rPr>
        <w:rFonts w:hint="default"/>
      </w:rPr>
    </w:lvl>
    <w:lvl w:ilvl="1" w:tplc="48090001">
      <w:start w:val="1"/>
      <w:numFmt w:val="bullet"/>
      <w:lvlText w:val=""/>
      <w:lvlJc w:val="left"/>
      <w:pPr>
        <w:ind w:left="1080" w:hanging="360"/>
      </w:pPr>
      <w:rPr>
        <w:rFonts w:ascii="Symbol" w:hAnsi="Symbol" w:hint="default"/>
      </w:rPr>
    </w:lvl>
    <w:lvl w:ilvl="2" w:tplc="48090001">
      <w:start w:val="1"/>
      <w:numFmt w:val="bullet"/>
      <w:lvlText w:val=""/>
      <w:lvlJc w:val="left"/>
      <w:pPr>
        <w:ind w:left="2340" w:hanging="720"/>
      </w:pPr>
      <w:rPr>
        <w:rFonts w:ascii="Symbol" w:hAnsi="Symbol" w:hint="default"/>
      </w:r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EBD2C8B"/>
    <w:multiLevelType w:val="hybridMultilevel"/>
    <w:tmpl w:val="00FE4894"/>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1AB28698">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nsid w:val="12545CF1"/>
    <w:multiLevelType w:val="hybridMultilevel"/>
    <w:tmpl w:val="D8AA8A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D1327"/>
    <w:multiLevelType w:val="hybridMultilevel"/>
    <w:tmpl w:val="099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F56CA"/>
    <w:multiLevelType w:val="hybridMultilevel"/>
    <w:tmpl w:val="92A2D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5CD5A46"/>
    <w:multiLevelType w:val="hybridMultilevel"/>
    <w:tmpl w:val="02DC121E"/>
    <w:lvl w:ilvl="0" w:tplc="48090017">
      <w:start w:val="1"/>
      <w:numFmt w:val="low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262A637A"/>
    <w:multiLevelType w:val="hybridMultilevel"/>
    <w:tmpl w:val="11345F0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73255C3"/>
    <w:multiLevelType w:val="hybridMultilevel"/>
    <w:tmpl w:val="AF0C0934"/>
    <w:lvl w:ilvl="0" w:tplc="4C7CC4D2">
      <w:start w:val="1"/>
      <w:numFmt w:val="bullet"/>
      <w:lvlText w:val="o"/>
      <w:lvlJc w:val="left"/>
      <w:pPr>
        <w:tabs>
          <w:tab w:val="num" w:pos="360"/>
        </w:tabs>
        <w:ind w:left="360" w:hanging="360"/>
      </w:pPr>
      <w:rPr>
        <w:rFonts w:ascii="Courier New" w:hAnsi="Courier New" w:hint="default"/>
      </w:rPr>
    </w:lvl>
    <w:lvl w:ilvl="1" w:tplc="6512EF1E" w:tentative="1">
      <w:start w:val="1"/>
      <w:numFmt w:val="bullet"/>
      <w:lvlText w:val="o"/>
      <w:lvlJc w:val="left"/>
      <w:pPr>
        <w:tabs>
          <w:tab w:val="num" w:pos="1080"/>
        </w:tabs>
        <w:ind w:left="1080" w:hanging="360"/>
      </w:pPr>
      <w:rPr>
        <w:rFonts w:ascii="Courier New" w:hAnsi="Courier New" w:hint="default"/>
      </w:rPr>
    </w:lvl>
    <w:lvl w:ilvl="2" w:tplc="E54E792E" w:tentative="1">
      <w:start w:val="1"/>
      <w:numFmt w:val="bullet"/>
      <w:lvlText w:val="o"/>
      <w:lvlJc w:val="left"/>
      <w:pPr>
        <w:tabs>
          <w:tab w:val="num" w:pos="1800"/>
        </w:tabs>
        <w:ind w:left="1800" w:hanging="360"/>
      </w:pPr>
      <w:rPr>
        <w:rFonts w:ascii="Courier New" w:hAnsi="Courier New" w:hint="default"/>
      </w:rPr>
    </w:lvl>
    <w:lvl w:ilvl="3" w:tplc="5132581C" w:tentative="1">
      <w:start w:val="1"/>
      <w:numFmt w:val="bullet"/>
      <w:lvlText w:val="o"/>
      <w:lvlJc w:val="left"/>
      <w:pPr>
        <w:tabs>
          <w:tab w:val="num" w:pos="2520"/>
        </w:tabs>
        <w:ind w:left="2520" w:hanging="360"/>
      </w:pPr>
      <w:rPr>
        <w:rFonts w:ascii="Courier New" w:hAnsi="Courier New" w:hint="default"/>
      </w:rPr>
    </w:lvl>
    <w:lvl w:ilvl="4" w:tplc="887EC0C4" w:tentative="1">
      <w:start w:val="1"/>
      <w:numFmt w:val="bullet"/>
      <w:lvlText w:val="o"/>
      <w:lvlJc w:val="left"/>
      <w:pPr>
        <w:tabs>
          <w:tab w:val="num" w:pos="3240"/>
        </w:tabs>
        <w:ind w:left="3240" w:hanging="360"/>
      </w:pPr>
      <w:rPr>
        <w:rFonts w:ascii="Courier New" w:hAnsi="Courier New" w:hint="default"/>
      </w:rPr>
    </w:lvl>
    <w:lvl w:ilvl="5" w:tplc="C6C63528" w:tentative="1">
      <w:start w:val="1"/>
      <w:numFmt w:val="bullet"/>
      <w:lvlText w:val="o"/>
      <w:lvlJc w:val="left"/>
      <w:pPr>
        <w:tabs>
          <w:tab w:val="num" w:pos="3960"/>
        </w:tabs>
        <w:ind w:left="3960" w:hanging="360"/>
      </w:pPr>
      <w:rPr>
        <w:rFonts w:ascii="Courier New" w:hAnsi="Courier New" w:hint="default"/>
      </w:rPr>
    </w:lvl>
    <w:lvl w:ilvl="6" w:tplc="9A9CB888" w:tentative="1">
      <w:start w:val="1"/>
      <w:numFmt w:val="bullet"/>
      <w:lvlText w:val="o"/>
      <w:lvlJc w:val="left"/>
      <w:pPr>
        <w:tabs>
          <w:tab w:val="num" w:pos="4680"/>
        </w:tabs>
        <w:ind w:left="4680" w:hanging="360"/>
      </w:pPr>
      <w:rPr>
        <w:rFonts w:ascii="Courier New" w:hAnsi="Courier New" w:hint="default"/>
      </w:rPr>
    </w:lvl>
    <w:lvl w:ilvl="7" w:tplc="EE48F30A" w:tentative="1">
      <w:start w:val="1"/>
      <w:numFmt w:val="bullet"/>
      <w:lvlText w:val="o"/>
      <w:lvlJc w:val="left"/>
      <w:pPr>
        <w:tabs>
          <w:tab w:val="num" w:pos="5400"/>
        </w:tabs>
        <w:ind w:left="5400" w:hanging="360"/>
      </w:pPr>
      <w:rPr>
        <w:rFonts w:ascii="Courier New" w:hAnsi="Courier New" w:hint="default"/>
      </w:rPr>
    </w:lvl>
    <w:lvl w:ilvl="8" w:tplc="4F9205D0" w:tentative="1">
      <w:start w:val="1"/>
      <w:numFmt w:val="bullet"/>
      <w:lvlText w:val="o"/>
      <w:lvlJc w:val="left"/>
      <w:pPr>
        <w:tabs>
          <w:tab w:val="num" w:pos="6120"/>
        </w:tabs>
        <w:ind w:left="6120" w:hanging="360"/>
      </w:pPr>
      <w:rPr>
        <w:rFonts w:ascii="Courier New" w:hAnsi="Courier New" w:hint="default"/>
      </w:rPr>
    </w:lvl>
  </w:abstractNum>
  <w:abstractNum w:abstractNumId="8">
    <w:nsid w:val="27470C8B"/>
    <w:multiLevelType w:val="hybridMultilevel"/>
    <w:tmpl w:val="588690C6"/>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nsid w:val="2AEC510B"/>
    <w:multiLevelType w:val="hybridMultilevel"/>
    <w:tmpl w:val="BA16761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2D931C16"/>
    <w:multiLevelType w:val="hybridMultilevel"/>
    <w:tmpl w:val="5DCE0F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1">
    <w:nsid w:val="2F616956"/>
    <w:multiLevelType w:val="hybridMultilevel"/>
    <w:tmpl w:val="9FE6AD54"/>
    <w:lvl w:ilvl="0" w:tplc="4809000F">
      <w:start w:val="1"/>
      <w:numFmt w:val="decimal"/>
      <w:lvlText w:val="%1."/>
      <w:lvlJc w:val="left"/>
      <w:pPr>
        <w:ind w:left="360" w:hanging="360"/>
      </w:pPr>
      <w:rPr>
        <w:rFonts w:hint="default"/>
      </w:rPr>
    </w:lvl>
    <w:lvl w:ilvl="1" w:tplc="48090001">
      <w:start w:val="1"/>
      <w:numFmt w:val="bullet"/>
      <w:lvlText w:val=""/>
      <w:lvlJc w:val="left"/>
      <w:pPr>
        <w:ind w:left="1080" w:hanging="360"/>
      </w:pPr>
      <w:rPr>
        <w:rFonts w:ascii="Symbol" w:hAnsi="Symbol" w:hint="default"/>
      </w:rPr>
    </w:lvl>
    <w:lvl w:ilvl="2" w:tplc="4809000F">
      <w:start w:val="1"/>
      <w:numFmt w:val="decimal"/>
      <w:lvlText w:val="%3."/>
      <w:lvlJc w:val="left"/>
      <w:pPr>
        <w:ind w:left="2340" w:hanging="720"/>
      </w:pPr>
      <w:rPr>
        <w:rFonts w:hint="default"/>
      </w:r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nsid w:val="31861A17"/>
    <w:multiLevelType w:val="hybridMultilevel"/>
    <w:tmpl w:val="528EA95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31B34A83"/>
    <w:multiLevelType w:val="hybridMultilevel"/>
    <w:tmpl w:val="6CA0D6E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nsid w:val="31FF4292"/>
    <w:multiLevelType w:val="hybridMultilevel"/>
    <w:tmpl w:val="2BD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F46EB"/>
    <w:multiLevelType w:val="hybridMultilevel"/>
    <w:tmpl w:val="F92CA04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E451D7E"/>
    <w:multiLevelType w:val="hybridMultilevel"/>
    <w:tmpl w:val="5ACA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D10DB"/>
    <w:multiLevelType w:val="hybridMultilevel"/>
    <w:tmpl w:val="A8204776"/>
    <w:lvl w:ilvl="0" w:tplc="4809000F">
      <w:start w:val="1"/>
      <w:numFmt w:val="decimal"/>
      <w:lvlText w:val="%1."/>
      <w:lvlJc w:val="left"/>
      <w:pPr>
        <w:ind w:left="360" w:hanging="360"/>
      </w:pPr>
      <w:rPr>
        <w:rFonts w:hint="default"/>
      </w:rPr>
    </w:lvl>
    <w:lvl w:ilvl="1" w:tplc="48090001">
      <w:start w:val="1"/>
      <w:numFmt w:val="bullet"/>
      <w:lvlText w:val=""/>
      <w:lvlJc w:val="left"/>
      <w:pPr>
        <w:ind w:left="1080" w:hanging="360"/>
      </w:pPr>
      <w:rPr>
        <w:rFonts w:ascii="Symbol" w:hAnsi="Symbol" w:hint="default"/>
      </w:rPr>
    </w:lvl>
    <w:lvl w:ilvl="2" w:tplc="1AB28698">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1A642EE"/>
    <w:multiLevelType w:val="hybridMultilevel"/>
    <w:tmpl w:val="E46A6FB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nsid w:val="460746D0"/>
    <w:multiLevelType w:val="hybridMultilevel"/>
    <w:tmpl w:val="D26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731E15"/>
    <w:multiLevelType w:val="hybridMultilevel"/>
    <w:tmpl w:val="7C28A04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53E125B4"/>
    <w:multiLevelType w:val="hybridMultilevel"/>
    <w:tmpl w:val="45369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7A0371"/>
    <w:multiLevelType w:val="hybridMultilevel"/>
    <w:tmpl w:val="79A6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160A8"/>
    <w:multiLevelType w:val="hybridMultilevel"/>
    <w:tmpl w:val="B6544482"/>
    <w:lvl w:ilvl="0" w:tplc="04090001">
      <w:start w:val="1"/>
      <w:numFmt w:val="bullet"/>
      <w:lvlText w:val=""/>
      <w:lvlJc w:val="left"/>
      <w:pPr>
        <w:tabs>
          <w:tab w:val="num" w:pos="360"/>
        </w:tabs>
        <w:ind w:left="360" w:hanging="360"/>
      </w:pPr>
      <w:rPr>
        <w:rFonts w:ascii="Symbol" w:hAnsi="Symbol" w:hint="default"/>
      </w:rPr>
    </w:lvl>
    <w:lvl w:ilvl="1" w:tplc="6512EF1E" w:tentative="1">
      <w:start w:val="1"/>
      <w:numFmt w:val="bullet"/>
      <w:lvlText w:val="o"/>
      <w:lvlJc w:val="left"/>
      <w:pPr>
        <w:tabs>
          <w:tab w:val="num" w:pos="1080"/>
        </w:tabs>
        <w:ind w:left="1080" w:hanging="360"/>
      </w:pPr>
      <w:rPr>
        <w:rFonts w:ascii="Courier New" w:hAnsi="Courier New" w:hint="default"/>
      </w:rPr>
    </w:lvl>
    <w:lvl w:ilvl="2" w:tplc="E54E792E" w:tentative="1">
      <w:start w:val="1"/>
      <w:numFmt w:val="bullet"/>
      <w:lvlText w:val="o"/>
      <w:lvlJc w:val="left"/>
      <w:pPr>
        <w:tabs>
          <w:tab w:val="num" w:pos="1800"/>
        </w:tabs>
        <w:ind w:left="1800" w:hanging="360"/>
      </w:pPr>
      <w:rPr>
        <w:rFonts w:ascii="Courier New" w:hAnsi="Courier New" w:hint="default"/>
      </w:rPr>
    </w:lvl>
    <w:lvl w:ilvl="3" w:tplc="5132581C" w:tentative="1">
      <w:start w:val="1"/>
      <w:numFmt w:val="bullet"/>
      <w:lvlText w:val="o"/>
      <w:lvlJc w:val="left"/>
      <w:pPr>
        <w:tabs>
          <w:tab w:val="num" w:pos="2520"/>
        </w:tabs>
        <w:ind w:left="2520" w:hanging="360"/>
      </w:pPr>
      <w:rPr>
        <w:rFonts w:ascii="Courier New" w:hAnsi="Courier New" w:hint="default"/>
      </w:rPr>
    </w:lvl>
    <w:lvl w:ilvl="4" w:tplc="887EC0C4" w:tentative="1">
      <w:start w:val="1"/>
      <w:numFmt w:val="bullet"/>
      <w:lvlText w:val="o"/>
      <w:lvlJc w:val="left"/>
      <w:pPr>
        <w:tabs>
          <w:tab w:val="num" w:pos="3240"/>
        </w:tabs>
        <w:ind w:left="3240" w:hanging="360"/>
      </w:pPr>
      <w:rPr>
        <w:rFonts w:ascii="Courier New" w:hAnsi="Courier New" w:hint="default"/>
      </w:rPr>
    </w:lvl>
    <w:lvl w:ilvl="5" w:tplc="C6C63528" w:tentative="1">
      <w:start w:val="1"/>
      <w:numFmt w:val="bullet"/>
      <w:lvlText w:val="o"/>
      <w:lvlJc w:val="left"/>
      <w:pPr>
        <w:tabs>
          <w:tab w:val="num" w:pos="3960"/>
        </w:tabs>
        <w:ind w:left="3960" w:hanging="360"/>
      </w:pPr>
      <w:rPr>
        <w:rFonts w:ascii="Courier New" w:hAnsi="Courier New" w:hint="default"/>
      </w:rPr>
    </w:lvl>
    <w:lvl w:ilvl="6" w:tplc="9A9CB888" w:tentative="1">
      <w:start w:val="1"/>
      <w:numFmt w:val="bullet"/>
      <w:lvlText w:val="o"/>
      <w:lvlJc w:val="left"/>
      <w:pPr>
        <w:tabs>
          <w:tab w:val="num" w:pos="4680"/>
        </w:tabs>
        <w:ind w:left="4680" w:hanging="360"/>
      </w:pPr>
      <w:rPr>
        <w:rFonts w:ascii="Courier New" w:hAnsi="Courier New" w:hint="default"/>
      </w:rPr>
    </w:lvl>
    <w:lvl w:ilvl="7" w:tplc="EE48F30A" w:tentative="1">
      <w:start w:val="1"/>
      <w:numFmt w:val="bullet"/>
      <w:lvlText w:val="o"/>
      <w:lvlJc w:val="left"/>
      <w:pPr>
        <w:tabs>
          <w:tab w:val="num" w:pos="5400"/>
        </w:tabs>
        <w:ind w:left="5400" w:hanging="360"/>
      </w:pPr>
      <w:rPr>
        <w:rFonts w:ascii="Courier New" w:hAnsi="Courier New" w:hint="default"/>
      </w:rPr>
    </w:lvl>
    <w:lvl w:ilvl="8" w:tplc="4F9205D0" w:tentative="1">
      <w:start w:val="1"/>
      <w:numFmt w:val="bullet"/>
      <w:lvlText w:val="o"/>
      <w:lvlJc w:val="left"/>
      <w:pPr>
        <w:tabs>
          <w:tab w:val="num" w:pos="6120"/>
        </w:tabs>
        <w:ind w:left="6120" w:hanging="360"/>
      </w:pPr>
      <w:rPr>
        <w:rFonts w:ascii="Courier New" w:hAnsi="Courier New" w:hint="default"/>
      </w:rPr>
    </w:lvl>
  </w:abstractNum>
  <w:abstractNum w:abstractNumId="24">
    <w:nsid w:val="63516925"/>
    <w:multiLevelType w:val="hybridMultilevel"/>
    <w:tmpl w:val="986628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6226DD"/>
    <w:multiLevelType w:val="hybridMultilevel"/>
    <w:tmpl w:val="986CEC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1345D9"/>
    <w:multiLevelType w:val="hybridMultilevel"/>
    <w:tmpl w:val="E1FC0578"/>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nsid w:val="6C2636A0"/>
    <w:multiLevelType w:val="hybridMultilevel"/>
    <w:tmpl w:val="0EE01232"/>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nsid w:val="73031892"/>
    <w:multiLevelType w:val="hybridMultilevel"/>
    <w:tmpl w:val="D6CA9EB4"/>
    <w:lvl w:ilvl="0" w:tplc="4809000F">
      <w:start w:val="1"/>
      <w:numFmt w:val="decimal"/>
      <w:lvlText w:val="%1."/>
      <w:lvlJc w:val="left"/>
      <w:pPr>
        <w:ind w:left="360" w:hanging="360"/>
      </w:pPr>
      <w:rPr>
        <w:rFonts w:hint="default"/>
      </w:rPr>
    </w:lvl>
    <w:lvl w:ilvl="1" w:tplc="48090001">
      <w:start w:val="1"/>
      <w:numFmt w:val="bullet"/>
      <w:lvlText w:val=""/>
      <w:lvlJc w:val="left"/>
      <w:pPr>
        <w:ind w:left="1080" w:hanging="360"/>
      </w:pPr>
      <w:rPr>
        <w:rFonts w:ascii="Symbol" w:hAnsi="Symbol" w:hint="default"/>
      </w:rPr>
    </w:lvl>
    <w:lvl w:ilvl="2" w:tplc="1AB28698">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nsid w:val="74802BF3"/>
    <w:multiLevelType w:val="hybridMultilevel"/>
    <w:tmpl w:val="947CE08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nsid w:val="74A520E7"/>
    <w:multiLevelType w:val="hybridMultilevel"/>
    <w:tmpl w:val="DE98F8C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1">
    <w:nsid w:val="78BC160F"/>
    <w:multiLevelType w:val="hybridMultilevel"/>
    <w:tmpl w:val="0576E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6F01C5"/>
    <w:multiLevelType w:val="hybridMultilevel"/>
    <w:tmpl w:val="1F60F742"/>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01">
      <w:start w:val="1"/>
      <w:numFmt w:val="bullet"/>
      <w:lvlText w:val=""/>
      <w:lvlJc w:val="left"/>
      <w:pPr>
        <w:ind w:left="2340" w:hanging="720"/>
      </w:pPr>
      <w:rPr>
        <w:rFonts w:ascii="Symbol" w:hAnsi="Symbol"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nsid w:val="7EB9598E"/>
    <w:multiLevelType w:val="hybridMultilevel"/>
    <w:tmpl w:val="EDEAB55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28"/>
  </w:num>
  <w:num w:numId="2">
    <w:abstractNumId w:val="27"/>
  </w:num>
  <w:num w:numId="3">
    <w:abstractNumId w:val="29"/>
  </w:num>
  <w:num w:numId="4">
    <w:abstractNumId w:val="5"/>
  </w:num>
  <w:num w:numId="5">
    <w:abstractNumId w:val="8"/>
  </w:num>
  <w:num w:numId="6">
    <w:abstractNumId w:val="32"/>
  </w:num>
  <w:num w:numId="7">
    <w:abstractNumId w:val="11"/>
  </w:num>
  <w:num w:numId="8">
    <w:abstractNumId w:val="0"/>
  </w:num>
  <w:num w:numId="9">
    <w:abstractNumId w:val="10"/>
  </w:num>
  <w:num w:numId="10">
    <w:abstractNumId w:val="9"/>
  </w:num>
  <w:num w:numId="11">
    <w:abstractNumId w:val="30"/>
  </w:num>
  <w:num w:numId="12">
    <w:abstractNumId w:val="12"/>
  </w:num>
  <w:num w:numId="13">
    <w:abstractNumId w:val="4"/>
  </w:num>
  <w:num w:numId="14">
    <w:abstractNumId w:val="20"/>
  </w:num>
  <w:num w:numId="15">
    <w:abstractNumId w:val="33"/>
  </w:num>
  <w:num w:numId="16">
    <w:abstractNumId w:val="18"/>
  </w:num>
  <w:num w:numId="17">
    <w:abstractNumId w:val="15"/>
  </w:num>
  <w:num w:numId="18">
    <w:abstractNumId w:val="26"/>
  </w:num>
  <w:num w:numId="19">
    <w:abstractNumId w:val="17"/>
  </w:num>
  <w:num w:numId="20">
    <w:abstractNumId w:val="1"/>
  </w:num>
  <w:num w:numId="21">
    <w:abstractNumId w:val="6"/>
  </w:num>
  <w:num w:numId="22">
    <w:abstractNumId w:val="13"/>
  </w:num>
  <w:num w:numId="23">
    <w:abstractNumId w:val="31"/>
  </w:num>
  <w:num w:numId="24">
    <w:abstractNumId w:val="25"/>
  </w:num>
  <w:num w:numId="25">
    <w:abstractNumId w:val="24"/>
  </w:num>
  <w:num w:numId="26">
    <w:abstractNumId w:val="21"/>
  </w:num>
  <w:num w:numId="27">
    <w:abstractNumId w:val="7"/>
  </w:num>
  <w:num w:numId="28">
    <w:abstractNumId w:val="23"/>
  </w:num>
  <w:num w:numId="29">
    <w:abstractNumId w:val="16"/>
  </w:num>
  <w:num w:numId="30">
    <w:abstractNumId w:val="22"/>
  </w:num>
  <w:num w:numId="31">
    <w:abstractNumId w:val="19"/>
  </w:num>
  <w:num w:numId="32">
    <w:abstractNumId w:val="2"/>
  </w:num>
  <w:num w:numId="33">
    <w:abstractNumId w:val="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A5006"/>
    <w:rsid w:val="000031FA"/>
    <w:rsid w:val="000135EB"/>
    <w:rsid w:val="00043F4A"/>
    <w:rsid w:val="000878B1"/>
    <w:rsid w:val="000E357F"/>
    <w:rsid w:val="00145198"/>
    <w:rsid w:val="00146542"/>
    <w:rsid w:val="00155B3C"/>
    <w:rsid w:val="00160BA4"/>
    <w:rsid w:val="00174AE8"/>
    <w:rsid w:val="001E7ED0"/>
    <w:rsid w:val="00233308"/>
    <w:rsid w:val="00275637"/>
    <w:rsid w:val="00276D2F"/>
    <w:rsid w:val="00277E71"/>
    <w:rsid w:val="003125BD"/>
    <w:rsid w:val="00367AE2"/>
    <w:rsid w:val="003D5776"/>
    <w:rsid w:val="003F2027"/>
    <w:rsid w:val="00433547"/>
    <w:rsid w:val="00433D79"/>
    <w:rsid w:val="00433FBB"/>
    <w:rsid w:val="00471B3D"/>
    <w:rsid w:val="004726A0"/>
    <w:rsid w:val="00475363"/>
    <w:rsid w:val="00494B75"/>
    <w:rsid w:val="004A6609"/>
    <w:rsid w:val="004B32BA"/>
    <w:rsid w:val="004B769D"/>
    <w:rsid w:val="004C0D52"/>
    <w:rsid w:val="004C5E8A"/>
    <w:rsid w:val="0050228D"/>
    <w:rsid w:val="00506767"/>
    <w:rsid w:val="005365F0"/>
    <w:rsid w:val="00561DE4"/>
    <w:rsid w:val="0057618B"/>
    <w:rsid w:val="005A5006"/>
    <w:rsid w:val="005D6469"/>
    <w:rsid w:val="005F0CEF"/>
    <w:rsid w:val="00626608"/>
    <w:rsid w:val="00626D2A"/>
    <w:rsid w:val="00664295"/>
    <w:rsid w:val="0068729A"/>
    <w:rsid w:val="006D7F67"/>
    <w:rsid w:val="006E7885"/>
    <w:rsid w:val="006E7BF5"/>
    <w:rsid w:val="007048B6"/>
    <w:rsid w:val="00705A22"/>
    <w:rsid w:val="00727E54"/>
    <w:rsid w:val="007339E0"/>
    <w:rsid w:val="0073786C"/>
    <w:rsid w:val="0076443A"/>
    <w:rsid w:val="00775401"/>
    <w:rsid w:val="007C5769"/>
    <w:rsid w:val="00804F0D"/>
    <w:rsid w:val="00805CDF"/>
    <w:rsid w:val="00837D08"/>
    <w:rsid w:val="008A0DA9"/>
    <w:rsid w:val="008A1635"/>
    <w:rsid w:val="008E3C20"/>
    <w:rsid w:val="00922D89"/>
    <w:rsid w:val="00956DA3"/>
    <w:rsid w:val="0098764C"/>
    <w:rsid w:val="009907EE"/>
    <w:rsid w:val="00A00562"/>
    <w:rsid w:val="00A31104"/>
    <w:rsid w:val="00A8023D"/>
    <w:rsid w:val="00A96A37"/>
    <w:rsid w:val="00AE4C8D"/>
    <w:rsid w:val="00B17CFE"/>
    <w:rsid w:val="00B23C68"/>
    <w:rsid w:val="00B3725A"/>
    <w:rsid w:val="00B61E6F"/>
    <w:rsid w:val="00B721B5"/>
    <w:rsid w:val="00B75FF9"/>
    <w:rsid w:val="00B81886"/>
    <w:rsid w:val="00C22D9C"/>
    <w:rsid w:val="00C416BA"/>
    <w:rsid w:val="00C44866"/>
    <w:rsid w:val="00C45DBB"/>
    <w:rsid w:val="00C85B6E"/>
    <w:rsid w:val="00C87DCC"/>
    <w:rsid w:val="00CA0E61"/>
    <w:rsid w:val="00CA210D"/>
    <w:rsid w:val="00CC4BEA"/>
    <w:rsid w:val="00CE5B44"/>
    <w:rsid w:val="00D06B2C"/>
    <w:rsid w:val="00D15FC0"/>
    <w:rsid w:val="00D22F41"/>
    <w:rsid w:val="00D36757"/>
    <w:rsid w:val="00D540E4"/>
    <w:rsid w:val="00ED29E8"/>
    <w:rsid w:val="00F040AD"/>
    <w:rsid w:val="00F30DBF"/>
    <w:rsid w:val="00F469F9"/>
    <w:rsid w:val="00F75381"/>
    <w:rsid w:val="00F80BCC"/>
    <w:rsid w:val="00F90B81"/>
    <w:rsid w:val="00F93D27"/>
    <w:rsid w:val="00FB3FC3"/>
    <w:rsid w:val="00FC6233"/>
    <w:rsid w:val="00FD7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06"/>
    <w:pPr>
      <w:ind w:left="720"/>
      <w:contextualSpacing/>
    </w:pPr>
  </w:style>
  <w:style w:type="paragraph" w:styleId="BalloonText">
    <w:name w:val="Balloon Text"/>
    <w:basedOn w:val="Normal"/>
    <w:link w:val="BalloonTextChar"/>
    <w:uiPriority w:val="99"/>
    <w:semiHidden/>
    <w:unhideWhenUsed/>
    <w:rsid w:val="000E3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7F"/>
    <w:rPr>
      <w:rFonts w:ascii="Tahoma" w:hAnsi="Tahoma" w:cs="Tahoma"/>
      <w:sz w:val="16"/>
      <w:szCs w:val="16"/>
    </w:rPr>
  </w:style>
  <w:style w:type="character" w:customStyle="1" w:styleId="apple-converted-space">
    <w:name w:val="apple-converted-space"/>
    <w:basedOn w:val="DefaultParagraphFont"/>
    <w:rsid w:val="004C5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06"/>
    <w:pPr>
      <w:ind w:left="720"/>
      <w:contextualSpacing/>
    </w:pPr>
  </w:style>
  <w:style w:type="paragraph" w:styleId="BalloonText">
    <w:name w:val="Balloon Text"/>
    <w:basedOn w:val="Normal"/>
    <w:link w:val="BalloonTextChar"/>
    <w:uiPriority w:val="99"/>
    <w:semiHidden/>
    <w:unhideWhenUsed/>
    <w:rsid w:val="000E3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88310">
      <w:bodyDiv w:val="1"/>
      <w:marLeft w:val="0"/>
      <w:marRight w:val="0"/>
      <w:marTop w:val="0"/>
      <w:marBottom w:val="0"/>
      <w:divBdr>
        <w:top w:val="none" w:sz="0" w:space="0" w:color="auto"/>
        <w:left w:val="none" w:sz="0" w:space="0" w:color="auto"/>
        <w:bottom w:val="none" w:sz="0" w:space="0" w:color="auto"/>
        <w:right w:val="none" w:sz="0" w:space="0" w:color="auto"/>
      </w:divBdr>
    </w:div>
    <w:div w:id="144591982">
      <w:bodyDiv w:val="1"/>
      <w:marLeft w:val="0"/>
      <w:marRight w:val="0"/>
      <w:marTop w:val="0"/>
      <w:marBottom w:val="0"/>
      <w:divBdr>
        <w:top w:val="none" w:sz="0" w:space="0" w:color="auto"/>
        <w:left w:val="none" w:sz="0" w:space="0" w:color="auto"/>
        <w:bottom w:val="none" w:sz="0" w:space="0" w:color="auto"/>
        <w:right w:val="none" w:sz="0" w:space="0" w:color="auto"/>
      </w:divBdr>
    </w:div>
    <w:div w:id="269944069">
      <w:bodyDiv w:val="1"/>
      <w:marLeft w:val="0"/>
      <w:marRight w:val="0"/>
      <w:marTop w:val="0"/>
      <w:marBottom w:val="0"/>
      <w:divBdr>
        <w:top w:val="none" w:sz="0" w:space="0" w:color="auto"/>
        <w:left w:val="none" w:sz="0" w:space="0" w:color="auto"/>
        <w:bottom w:val="none" w:sz="0" w:space="0" w:color="auto"/>
        <w:right w:val="none" w:sz="0" w:space="0" w:color="auto"/>
      </w:divBdr>
    </w:div>
    <w:div w:id="309098489">
      <w:bodyDiv w:val="1"/>
      <w:marLeft w:val="0"/>
      <w:marRight w:val="0"/>
      <w:marTop w:val="0"/>
      <w:marBottom w:val="0"/>
      <w:divBdr>
        <w:top w:val="none" w:sz="0" w:space="0" w:color="auto"/>
        <w:left w:val="none" w:sz="0" w:space="0" w:color="auto"/>
        <w:bottom w:val="none" w:sz="0" w:space="0" w:color="auto"/>
        <w:right w:val="none" w:sz="0" w:space="0" w:color="auto"/>
      </w:divBdr>
    </w:div>
    <w:div w:id="327558199">
      <w:bodyDiv w:val="1"/>
      <w:marLeft w:val="0"/>
      <w:marRight w:val="0"/>
      <w:marTop w:val="0"/>
      <w:marBottom w:val="0"/>
      <w:divBdr>
        <w:top w:val="none" w:sz="0" w:space="0" w:color="auto"/>
        <w:left w:val="none" w:sz="0" w:space="0" w:color="auto"/>
        <w:bottom w:val="none" w:sz="0" w:space="0" w:color="auto"/>
        <w:right w:val="none" w:sz="0" w:space="0" w:color="auto"/>
      </w:divBdr>
    </w:div>
    <w:div w:id="835849532">
      <w:bodyDiv w:val="1"/>
      <w:marLeft w:val="0"/>
      <w:marRight w:val="0"/>
      <w:marTop w:val="0"/>
      <w:marBottom w:val="0"/>
      <w:divBdr>
        <w:top w:val="none" w:sz="0" w:space="0" w:color="auto"/>
        <w:left w:val="none" w:sz="0" w:space="0" w:color="auto"/>
        <w:bottom w:val="none" w:sz="0" w:space="0" w:color="auto"/>
        <w:right w:val="none" w:sz="0" w:space="0" w:color="auto"/>
      </w:divBdr>
    </w:div>
    <w:div w:id="936793523">
      <w:bodyDiv w:val="1"/>
      <w:marLeft w:val="0"/>
      <w:marRight w:val="0"/>
      <w:marTop w:val="0"/>
      <w:marBottom w:val="0"/>
      <w:divBdr>
        <w:top w:val="none" w:sz="0" w:space="0" w:color="auto"/>
        <w:left w:val="none" w:sz="0" w:space="0" w:color="auto"/>
        <w:bottom w:val="none" w:sz="0" w:space="0" w:color="auto"/>
        <w:right w:val="none" w:sz="0" w:space="0" w:color="auto"/>
      </w:divBdr>
      <w:divsChild>
        <w:div w:id="452360518">
          <w:marLeft w:val="547"/>
          <w:marRight w:val="0"/>
          <w:marTop w:val="115"/>
          <w:marBottom w:val="95"/>
          <w:divBdr>
            <w:top w:val="none" w:sz="0" w:space="0" w:color="auto"/>
            <w:left w:val="none" w:sz="0" w:space="0" w:color="auto"/>
            <w:bottom w:val="none" w:sz="0" w:space="0" w:color="auto"/>
            <w:right w:val="none" w:sz="0" w:space="0" w:color="auto"/>
          </w:divBdr>
        </w:div>
        <w:div w:id="759912961">
          <w:marLeft w:val="547"/>
          <w:marRight w:val="0"/>
          <w:marTop w:val="115"/>
          <w:marBottom w:val="95"/>
          <w:divBdr>
            <w:top w:val="none" w:sz="0" w:space="0" w:color="auto"/>
            <w:left w:val="none" w:sz="0" w:space="0" w:color="auto"/>
            <w:bottom w:val="none" w:sz="0" w:space="0" w:color="auto"/>
            <w:right w:val="none" w:sz="0" w:space="0" w:color="auto"/>
          </w:divBdr>
        </w:div>
        <w:div w:id="2113813557">
          <w:marLeft w:val="547"/>
          <w:marRight w:val="0"/>
          <w:marTop w:val="115"/>
          <w:marBottom w:val="95"/>
          <w:divBdr>
            <w:top w:val="none" w:sz="0" w:space="0" w:color="auto"/>
            <w:left w:val="none" w:sz="0" w:space="0" w:color="auto"/>
            <w:bottom w:val="none" w:sz="0" w:space="0" w:color="auto"/>
            <w:right w:val="none" w:sz="0" w:space="0" w:color="auto"/>
          </w:divBdr>
        </w:div>
        <w:div w:id="1448087861">
          <w:marLeft w:val="547"/>
          <w:marRight w:val="0"/>
          <w:marTop w:val="115"/>
          <w:marBottom w:val="95"/>
          <w:divBdr>
            <w:top w:val="none" w:sz="0" w:space="0" w:color="auto"/>
            <w:left w:val="none" w:sz="0" w:space="0" w:color="auto"/>
            <w:bottom w:val="none" w:sz="0" w:space="0" w:color="auto"/>
            <w:right w:val="none" w:sz="0" w:space="0" w:color="auto"/>
          </w:divBdr>
        </w:div>
      </w:divsChild>
    </w:div>
    <w:div w:id="962922729">
      <w:bodyDiv w:val="1"/>
      <w:marLeft w:val="0"/>
      <w:marRight w:val="0"/>
      <w:marTop w:val="0"/>
      <w:marBottom w:val="0"/>
      <w:divBdr>
        <w:top w:val="none" w:sz="0" w:space="0" w:color="auto"/>
        <w:left w:val="none" w:sz="0" w:space="0" w:color="auto"/>
        <w:bottom w:val="none" w:sz="0" w:space="0" w:color="auto"/>
        <w:right w:val="none" w:sz="0" w:space="0" w:color="auto"/>
      </w:divBdr>
    </w:div>
    <w:div w:id="1109472334">
      <w:bodyDiv w:val="1"/>
      <w:marLeft w:val="0"/>
      <w:marRight w:val="0"/>
      <w:marTop w:val="0"/>
      <w:marBottom w:val="0"/>
      <w:divBdr>
        <w:top w:val="none" w:sz="0" w:space="0" w:color="auto"/>
        <w:left w:val="none" w:sz="0" w:space="0" w:color="auto"/>
        <w:bottom w:val="none" w:sz="0" w:space="0" w:color="auto"/>
        <w:right w:val="none" w:sz="0" w:space="0" w:color="auto"/>
      </w:divBdr>
    </w:div>
    <w:div w:id="1188324906">
      <w:bodyDiv w:val="1"/>
      <w:marLeft w:val="0"/>
      <w:marRight w:val="0"/>
      <w:marTop w:val="0"/>
      <w:marBottom w:val="0"/>
      <w:divBdr>
        <w:top w:val="none" w:sz="0" w:space="0" w:color="auto"/>
        <w:left w:val="none" w:sz="0" w:space="0" w:color="auto"/>
        <w:bottom w:val="none" w:sz="0" w:space="0" w:color="auto"/>
        <w:right w:val="none" w:sz="0" w:space="0" w:color="auto"/>
      </w:divBdr>
    </w:div>
    <w:div w:id="1190681691">
      <w:bodyDiv w:val="1"/>
      <w:marLeft w:val="0"/>
      <w:marRight w:val="0"/>
      <w:marTop w:val="0"/>
      <w:marBottom w:val="0"/>
      <w:divBdr>
        <w:top w:val="none" w:sz="0" w:space="0" w:color="auto"/>
        <w:left w:val="none" w:sz="0" w:space="0" w:color="auto"/>
        <w:bottom w:val="none" w:sz="0" w:space="0" w:color="auto"/>
        <w:right w:val="none" w:sz="0" w:space="0" w:color="auto"/>
      </w:divBdr>
    </w:div>
    <w:div w:id="1619490807">
      <w:bodyDiv w:val="1"/>
      <w:marLeft w:val="0"/>
      <w:marRight w:val="0"/>
      <w:marTop w:val="0"/>
      <w:marBottom w:val="0"/>
      <w:divBdr>
        <w:top w:val="none" w:sz="0" w:space="0" w:color="auto"/>
        <w:left w:val="none" w:sz="0" w:space="0" w:color="auto"/>
        <w:bottom w:val="none" w:sz="0" w:space="0" w:color="auto"/>
        <w:right w:val="none" w:sz="0" w:space="0" w:color="auto"/>
      </w:divBdr>
    </w:div>
    <w:div w:id="1884519196">
      <w:bodyDiv w:val="1"/>
      <w:marLeft w:val="0"/>
      <w:marRight w:val="0"/>
      <w:marTop w:val="0"/>
      <w:marBottom w:val="0"/>
      <w:divBdr>
        <w:top w:val="none" w:sz="0" w:space="0" w:color="auto"/>
        <w:left w:val="none" w:sz="0" w:space="0" w:color="auto"/>
        <w:bottom w:val="none" w:sz="0" w:space="0" w:color="auto"/>
        <w:right w:val="none" w:sz="0" w:space="0" w:color="auto"/>
      </w:divBdr>
    </w:div>
    <w:div w:id="1958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08ED-7407-4CAC-BC5E-25768A07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Chong, Darrel S F</cp:lastModifiedBy>
  <cp:revision>2</cp:revision>
  <dcterms:created xsi:type="dcterms:W3CDTF">2013-03-01T16:13:00Z</dcterms:created>
  <dcterms:modified xsi:type="dcterms:W3CDTF">2013-03-01T16:13:00Z</dcterms:modified>
</cp:coreProperties>
</file>